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20D79" w14:textId="77777777" w:rsidR="0067395D" w:rsidRPr="00F71519" w:rsidRDefault="0067395D" w:rsidP="00F71519">
      <w:pPr>
        <w:spacing w:before="100" w:beforeAutospacing="1" w:after="100" w:afterAutospacing="1"/>
        <w:rPr>
          <w:rFonts w:cstheme="minorHAnsi"/>
          <w:color w:val="2E74B5" w:themeColor="accent1" w:themeShade="BF"/>
          <w:szCs w:val="22"/>
        </w:rPr>
      </w:pPr>
      <w:bookmarkStart w:id="0" w:name="_Toc430679428"/>
    </w:p>
    <w:p w14:paraId="1F4BABE2" w14:textId="77777777" w:rsidR="0067395D" w:rsidRPr="00F71519" w:rsidRDefault="0067395D" w:rsidP="00F71519">
      <w:pPr>
        <w:spacing w:before="100" w:beforeAutospacing="1" w:after="100" w:afterAutospacing="1"/>
        <w:rPr>
          <w:rFonts w:cstheme="minorHAnsi"/>
          <w:color w:val="2E74B5" w:themeColor="accent1" w:themeShade="BF"/>
          <w:szCs w:val="22"/>
        </w:rPr>
      </w:pPr>
    </w:p>
    <w:p w14:paraId="350DB72C" w14:textId="77777777" w:rsidR="0067395D" w:rsidRPr="00F71519" w:rsidRDefault="0067395D" w:rsidP="00F71519">
      <w:pPr>
        <w:spacing w:before="100" w:beforeAutospacing="1" w:after="100" w:afterAutospacing="1"/>
        <w:rPr>
          <w:rFonts w:cstheme="minorHAnsi"/>
          <w:color w:val="2E74B5" w:themeColor="accent1" w:themeShade="BF"/>
          <w:szCs w:val="22"/>
        </w:rPr>
      </w:pPr>
    </w:p>
    <w:p w14:paraId="6A38E40E" w14:textId="77777777" w:rsidR="00143C18" w:rsidRPr="00F71519" w:rsidRDefault="00143C18" w:rsidP="00F71519">
      <w:pPr>
        <w:spacing w:before="100" w:beforeAutospacing="1" w:after="100" w:afterAutospacing="1"/>
        <w:jc w:val="center"/>
        <w:rPr>
          <w:rFonts w:cstheme="minorHAnsi"/>
          <w:color w:val="2E74B5" w:themeColor="accent1" w:themeShade="BF"/>
          <w:szCs w:val="22"/>
        </w:rPr>
      </w:pPr>
    </w:p>
    <w:p w14:paraId="2391DB75" w14:textId="77777777" w:rsidR="0079790A" w:rsidRPr="00F71519" w:rsidRDefault="0079790A" w:rsidP="00D46132">
      <w:pPr>
        <w:spacing w:before="100" w:beforeAutospacing="1" w:after="100" w:afterAutospacing="1"/>
        <w:jc w:val="center"/>
        <w:rPr>
          <w:rFonts w:cstheme="minorHAnsi"/>
          <w:color w:val="2E74B5" w:themeColor="accent1" w:themeShade="BF"/>
          <w:szCs w:val="22"/>
          <w:lang w:val="en-US"/>
        </w:rPr>
      </w:pPr>
    </w:p>
    <w:p w14:paraId="2124425F" w14:textId="77777777" w:rsidR="00F40213" w:rsidRPr="00506B11" w:rsidRDefault="00F40213" w:rsidP="00F40213">
      <w:pPr>
        <w:rPr>
          <w:rFonts w:cstheme="minorHAnsi"/>
          <w:lang w:val="pt-BR"/>
        </w:rPr>
      </w:pPr>
    </w:p>
    <w:p w14:paraId="0712E9B1" w14:textId="77777777" w:rsidR="00F40213" w:rsidRPr="00D46132" w:rsidRDefault="00F40213" w:rsidP="00F40213">
      <w:pPr>
        <w:widowControl/>
        <w:autoSpaceDE/>
        <w:autoSpaceDN/>
        <w:adjustRightInd/>
        <w:jc w:val="center"/>
        <w:rPr>
          <w:rFonts w:eastAsiaTheme="minorHAnsi" w:cstheme="minorHAnsi"/>
          <w:iCs w:val="0"/>
          <w:noProof w:val="0"/>
          <w:color w:val="0070C0"/>
          <w:sz w:val="44"/>
          <w:szCs w:val="72"/>
          <w:lang w:eastAsia="en-US"/>
        </w:rPr>
      </w:pPr>
      <w:r w:rsidRPr="00D46132">
        <w:rPr>
          <w:rFonts w:eastAsiaTheme="minorHAnsi" w:cstheme="minorHAnsi"/>
          <w:iCs w:val="0"/>
          <w:noProof w:val="0"/>
          <w:color w:val="0070C0"/>
          <w:sz w:val="44"/>
          <w:szCs w:val="72"/>
          <w:lang w:eastAsia="en-US"/>
        </w:rPr>
        <w:t>[titlul proiectului]</w:t>
      </w:r>
    </w:p>
    <w:p w14:paraId="7B9BE119" w14:textId="77777777" w:rsidR="00F40213" w:rsidRPr="00D46132" w:rsidRDefault="00F40213" w:rsidP="00F40213">
      <w:pPr>
        <w:widowControl/>
        <w:autoSpaceDE/>
        <w:autoSpaceDN/>
        <w:adjustRightInd/>
        <w:jc w:val="center"/>
        <w:rPr>
          <w:rFonts w:eastAsiaTheme="minorHAnsi" w:cstheme="minorHAnsi"/>
          <w:iCs w:val="0"/>
          <w:noProof w:val="0"/>
          <w:color w:val="0070C0"/>
          <w:sz w:val="44"/>
          <w:szCs w:val="72"/>
          <w:lang w:eastAsia="en-US"/>
        </w:rPr>
      </w:pPr>
      <w:r w:rsidRPr="00D46132">
        <w:rPr>
          <w:rFonts w:eastAsiaTheme="minorHAnsi" w:cstheme="minorHAnsi"/>
          <w:iCs w:val="0"/>
          <w:noProof w:val="0"/>
          <w:color w:val="0070C0"/>
          <w:sz w:val="44"/>
          <w:szCs w:val="72"/>
          <w:lang w:eastAsia="en-US"/>
        </w:rPr>
        <w:t>PLAN DE AFACERI</w:t>
      </w:r>
    </w:p>
    <w:p w14:paraId="261765F5" w14:textId="77777777" w:rsidR="00F40213" w:rsidRPr="00EC0596" w:rsidRDefault="00F40213" w:rsidP="00F40213">
      <w:pPr>
        <w:pStyle w:val="TOC1"/>
        <w:rPr>
          <w:rFonts w:cstheme="minorHAnsi"/>
        </w:rPr>
      </w:pPr>
    </w:p>
    <w:p w14:paraId="75A79470" w14:textId="77777777" w:rsidR="009F6116" w:rsidRPr="00F71519" w:rsidRDefault="009F6116" w:rsidP="00F71519">
      <w:pPr>
        <w:pStyle w:val="TOC1"/>
        <w:spacing w:before="100" w:beforeAutospacing="1" w:after="100" w:afterAutospacing="1"/>
        <w:rPr>
          <w:rFonts w:cstheme="minorHAnsi"/>
        </w:rPr>
      </w:pPr>
    </w:p>
    <w:p w14:paraId="25324E9A" w14:textId="77777777" w:rsidR="0067395D" w:rsidRPr="00F71519" w:rsidRDefault="0067395D" w:rsidP="00F71519">
      <w:pPr>
        <w:spacing w:before="100" w:beforeAutospacing="1" w:after="100" w:afterAutospacing="1"/>
        <w:rPr>
          <w:rFonts w:cstheme="minorHAnsi"/>
          <w:szCs w:val="22"/>
        </w:rPr>
      </w:pPr>
    </w:p>
    <w:sdt>
      <w:sdtPr>
        <w:rPr>
          <w:rFonts w:asciiTheme="minorHAnsi" w:eastAsia="Times New Roman" w:hAnsiTheme="minorHAnsi" w:cstheme="minorHAnsi"/>
          <w:b/>
          <w:bCs/>
          <w:color w:val="0070C0"/>
          <w:sz w:val="22"/>
          <w:szCs w:val="22"/>
          <w:lang w:val="ro-RO"/>
        </w:rPr>
        <w:id w:val="-603113292"/>
        <w:docPartObj>
          <w:docPartGallery w:val="Table of Contents"/>
          <w:docPartUnique/>
        </w:docPartObj>
      </w:sdtPr>
      <w:sdtEndPr>
        <w:rPr>
          <w:b w:val="0"/>
          <w:bCs w:val="0"/>
          <w:color w:val="auto"/>
        </w:rPr>
      </w:sdtEndPr>
      <w:sdtContent>
        <w:p w14:paraId="15FE2EE2" w14:textId="2809DF88" w:rsidR="009F6116" w:rsidRPr="00D46132" w:rsidRDefault="00D46132" w:rsidP="00F71519">
          <w:pPr>
            <w:pStyle w:val="TOCHeading"/>
            <w:spacing w:before="100" w:beforeAutospacing="1" w:after="100" w:afterAutospacing="1"/>
            <w:rPr>
              <w:rFonts w:asciiTheme="minorHAnsi" w:hAnsiTheme="minorHAnsi" w:cstheme="minorHAnsi"/>
              <w:b/>
              <w:bCs/>
              <w:color w:val="0070C0"/>
              <w:sz w:val="22"/>
              <w:szCs w:val="22"/>
              <w:lang w:val="pt-BR"/>
            </w:rPr>
          </w:pPr>
          <w:r w:rsidRPr="00D46132">
            <w:rPr>
              <w:rFonts w:asciiTheme="minorHAnsi" w:hAnsiTheme="minorHAnsi" w:cstheme="minorHAnsi"/>
              <w:b/>
              <w:bCs/>
              <w:color w:val="0070C0"/>
              <w:sz w:val="22"/>
              <w:szCs w:val="22"/>
              <w:lang w:val="pt-BR"/>
            </w:rPr>
            <w:t>CUPRINS</w:t>
          </w:r>
        </w:p>
        <w:p w14:paraId="04E5E20E" w14:textId="611E9C62" w:rsidR="00F03281" w:rsidRPr="00D46132" w:rsidRDefault="00000000">
          <w:pPr>
            <w:pStyle w:val="TOC1"/>
            <w:rPr>
              <w:rFonts w:eastAsiaTheme="minorEastAsia"/>
              <w:b w:val="0"/>
              <w:iCs w:val="0"/>
              <w:kern w:val="2"/>
              <w:lang w:eastAsia="ro-RO"/>
              <w14:ligatures w14:val="standardContextual"/>
            </w:rPr>
          </w:pPr>
          <w:hyperlink w:anchor="_Toc147679327" w:history="1">
            <w:r w:rsidR="00F03281" w:rsidRPr="00D46132">
              <w:rPr>
                <w:rStyle w:val="Hyperlink"/>
                <w:rFonts w:cstheme="minorHAnsi"/>
                <w:color w:val="auto"/>
              </w:rPr>
              <w:t>1.</w:t>
            </w:r>
            <w:r w:rsidR="00F03281" w:rsidRPr="00D46132">
              <w:rPr>
                <w:rFonts w:eastAsiaTheme="minorEastAsia"/>
                <w:b w:val="0"/>
                <w:iCs w:val="0"/>
                <w:kern w:val="2"/>
                <w:lang w:eastAsia="ro-RO"/>
                <w14:ligatures w14:val="standardContextual"/>
              </w:rPr>
              <w:tab/>
            </w:r>
            <w:r w:rsidR="00F03281" w:rsidRPr="00D46132">
              <w:rPr>
                <w:rStyle w:val="Hyperlink"/>
                <w:rFonts w:cstheme="minorHAnsi"/>
                <w:color w:val="auto"/>
              </w:rPr>
              <w:t>Organizație de cercetare și Partenerii</w:t>
            </w:r>
            <w:r w:rsidR="00F03281" w:rsidRPr="00D46132">
              <w:rPr>
                <w:webHidden/>
              </w:rPr>
              <w:tab/>
            </w:r>
            <w:r w:rsidR="00F03281" w:rsidRPr="00D46132">
              <w:rPr>
                <w:webHidden/>
              </w:rPr>
              <w:fldChar w:fldCharType="begin"/>
            </w:r>
            <w:r w:rsidR="00F03281" w:rsidRPr="00D46132">
              <w:rPr>
                <w:webHidden/>
              </w:rPr>
              <w:instrText xml:space="preserve"> PAGEREF _Toc147679327 \h </w:instrText>
            </w:r>
            <w:r w:rsidR="00F03281" w:rsidRPr="00D46132">
              <w:rPr>
                <w:webHidden/>
              </w:rPr>
            </w:r>
            <w:r w:rsidR="00F03281" w:rsidRPr="00D46132">
              <w:rPr>
                <w:webHidden/>
              </w:rPr>
              <w:fldChar w:fldCharType="separate"/>
            </w:r>
            <w:r w:rsidR="00F03281" w:rsidRPr="00D46132">
              <w:rPr>
                <w:webHidden/>
              </w:rPr>
              <w:t>2</w:t>
            </w:r>
            <w:r w:rsidR="00F03281" w:rsidRPr="00D46132">
              <w:rPr>
                <w:webHidden/>
              </w:rPr>
              <w:fldChar w:fldCharType="end"/>
            </w:r>
          </w:hyperlink>
        </w:p>
        <w:p w14:paraId="021DF21B" w14:textId="2093BB50" w:rsidR="00F03281" w:rsidRPr="00D46132" w:rsidRDefault="00000000">
          <w:pPr>
            <w:pStyle w:val="TOC1"/>
            <w:rPr>
              <w:rFonts w:eastAsiaTheme="minorEastAsia"/>
              <w:b w:val="0"/>
              <w:iCs w:val="0"/>
              <w:kern w:val="2"/>
              <w:lang w:eastAsia="ro-RO"/>
              <w14:ligatures w14:val="standardContextual"/>
            </w:rPr>
          </w:pPr>
          <w:hyperlink w:anchor="_Toc147679328" w:history="1">
            <w:r w:rsidR="00F03281" w:rsidRPr="00D46132">
              <w:rPr>
                <w:rStyle w:val="Hyperlink"/>
                <w:rFonts w:cstheme="minorHAnsi"/>
                <w:color w:val="auto"/>
              </w:rPr>
              <w:t>2.</w:t>
            </w:r>
            <w:r w:rsidR="00F03281" w:rsidRPr="00D46132">
              <w:rPr>
                <w:rFonts w:eastAsiaTheme="minorEastAsia"/>
                <w:b w:val="0"/>
                <w:iCs w:val="0"/>
                <w:kern w:val="2"/>
                <w:lang w:eastAsia="ro-RO"/>
                <w14:ligatures w14:val="standardContextual"/>
              </w:rPr>
              <w:tab/>
            </w:r>
            <w:r w:rsidR="00F03281" w:rsidRPr="00D46132">
              <w:rPr>
                <w:rStyle w:val="Hyperlink"/>
                <w:rFonts w:cstheme="minorHAnsi"/>
                <w:color w:val="auto"/>
              </w:rPr>
              <w:t>Studiul de piaţă</w:t>
            </w:r>
            <w:r w:rsidR="00F03281" w:rsidRPr="00D46132">
              <w:rPr>
                <w:webHidden/>
              </w:rPr>
              <w:tab/>
              <w:t>8</w:t>
            </w:r>
          </w:hyperlink>
        </w:p>
        <w:p w14:paraId="51DDB710" w14:textId="76A2CF39" w:rsidR="00F03281" w:rsidRPr="00D46132" w:rsidRDefault="00000000">
          <w:pPr>
            <w:pStyle w:val="TOC1"/>
            <w:rPr>
              <w:rFonts w:eastAsiaTheme="minorEastAsia"/>
              <w:b w:val="0"/>
              <w:iCs w:val="0"/>
              <w:kern w:val="2"/>
              <w:lang w:eastAsia="ro-RO"/>
              <w14:ligatures w14:val="standardContextual"/>
            </w:rPr>
          </w:pPr>
          <w:hyperlink w:anchor="_Toc147679329" w:history="1">
            <w:r w:rsidR="00F03281" w:rsidRPr="00D46132">
              <w:rPr>
                <w:rStyle w:val="Hyperlink"/>
                <w:rFonts w:cstheme="minorHAnsi"/>
                <w:color w:val="auto"/>
              </w:rPr>
              <w:t>3.</w:t>
            </w:r>
            <w:r w:rsidR="00F03281" w:rsidRPr="00D46132">
              <w:rPr>
                <w:rFonts w:eastAsiaTheme="minorEastAsia"/>
                <w:b w:val="0"/>
                <w:iCs w:val="0"/>
                <w:kern w:val="2"/>
                <w:lang w:eastAsia="ro-RO"/>
                <w14:ligatures w14:val="standardContextual"/>
              </w:rPr>
              <w:tab/>
            </w:r>
            <w:r w:rsidR="00F03281" w:rsidRPr="00D46132">
              <w:rPr>
                <w:rStyle w:val="Hyperlink"/>
                <w:rFonts w:cstheme="minorHAnsi"/>
                <w:color w:val="auto"/>
              </w:rPr>
              <w:t>Investiția propusă</w:t>
            </w:r>
            <w:r w:rsidR="00F03281" w:rsidRPr="00D46132">
              <w:rPr>
                <w:webHidden/>
              </w:rPr>
              <w:tab/>
              <w:t>8</w:t>
            </w:r>
          </w:hyperlink>
        </w:p>
        <w:p w14:paraId="41C4B36A" w14:textId="07D4E18D" w:rsidR="00F03281" w:rsidRPr="00D46132" w:rsidRDefault="00000000">
          <w:pPr>
            <w:pStyle w:val="TOC1"/>
            <w:rPr>
              <w:rFonts w:eastAsiaTheme="minorEastAsia"/>
              <w:b w:val="0"/>
              <w:iCs w:val="0"/>
              <w:kern w:val="2"/>
              <w:lang w:eastAsia="ro-RO"/>
              <w14:ligatures w14:val="standardContextual"/>
            </w:rPr>
          </w:pPr>
          <w:hyperlink w:anchor="_Toc147679330" w:history="1">
            <w:r w:rsidR="00F03281" w:rsidRPr="00D46132">
              <w:rPr>
                <w:rStyle w:val="Hyperlink"/>
                <w:rFonts w:cstheme="minorHAnsi"/>
                <w:color w:val="auto"/>
              </w:rPr>
              <w:t>4.</w:t>
            </w:r>
            <w:r w:rsidR="00F03281" w:rsidRPr="00D46132">
              <w:rPr>
                <w:rFonts w:eastAsiaTheme="minorEastAsia"/>
                <w:b w:val="0"/>
                <w:iCs w:val="0"/>
                <w:kern w:val="2"/>
                <w:lang w:eastAsia="ro-RO"/>
                <w14:ligatures w14:val="standardContextual"/>
              </w:rPr>
              <w:tab/>
            </w:r>
            <w:r w:rsidR="00F03281" w:rsidRPr="00D46132">
              <w:rPr>
                <w:rStyle w:val="Hyperlink"/>
                <w:rFonts w:cstheme="minorHAnsi"/>
                <w:color w:val="auto"/>
              </w:rPr>
              <w:t>Descrierea temei de cercetare ce face obiectul finanțării etapele de maturitate tehnologica parcurse</w:t>
            </w:r>
            <w:r w:rsidR="00F03281" w:rsidRPr="00D46132">
              <w:rPr>
                <w:webHidden/>
              </w:rPr>
              <w:tab/>
              <w:t>10</w:t>
            </w:r>
          </w:hyperlink>
        </w:p>
        <w:p w14:paraId="3223C1D9" w14:textId="025FFFC6" w:rsidR="00F03281" w:rsidRPr="00D46132" w:rsidRDefault="00000000">
          <w:pPr>
            <w:pStyle w:val="TOC1"/>
            <w:rPr>
              <w:rFonts w:eastAsiaTheme="minorEastAsia"/>
              <w:b w:val="0"/>
              <w:iCs w:val="0"/>
              <w:kern w:val="2"/>
              <w:lang w:eastAsia="ro-RO"/>
              <w14:ligatures w14:val="standardContextual"/>
            </w:rPr>
          </w:pPr>
          <w:hyperlink w:anchor="_Toc147679331" w:history="1">
            <w:r w:rsidR="00F03281" w:rsidRPr="00D46132">
              <w:rPr>
                <w:rStyle w:val="Hyperlink"/>
                <w:rFonts w:cstheme="minorHAnsi"/>
                <w:color w:val="auto"/>
              </w:rPr>
              <w:t>5.</w:t>
            </w:r>
            <w:r w:rsidR="00F03281" w:rsidRPr="00D46132">
              <w:rPr>
                <w:rFonts w:eastAsiaTheme="minorEastAsia"/>
                <w:b w:val="0"/>
                <w:iCs w:val="0"/>
                <w:kern w:val="2"/>
                <w:lang w:eastAsia="ro-RO"/>
                <w14:ligatures w14:val="standardContextual"/>
              </w:rPr>
              <w:tab/>
            </w:r>
            <w:r w:rsidR="00F03281" w:rsidRPr="00D46132">
              <w:rPr>
                <w:rStyle w:val="Hyperlink"/>
                <w:rFonts w:cstheme="minorHAnsi"/>
                <w:color w:val="auto"/>
              </w:rPr>
              <w:t>Planul de acţiune cu Strategia de promovare si de cresterea a vizibilitatii Infrastructurii de cercetare-dezvoltare</w:t>
            </w:r>
            <w:r w:rsidR="00F03281" w:rsidRPr="00D46132">
              <w:rPr>
                <w:webHidden/>
              </w:rPr>
              <w:tab/>
              <w:t>13</w:t>
            </w:r>
          </w:hyperlink>
        </w:p>
        <w:p w14:paraId="20D08198" w14:textId="773D2232" w:rsidR="00F03281" w:rsidRPr="00D46132" w:rsidRDefault="00000000">
          <w:pPr>
            <w:pStyle w:val="TOC1"/>
            <w:rPr>
              <w:rFonts w:eastAsiaTheme="minorEastAsia"/>
              <w:b w:val="0"/>
              <w:iCs w:val="0"/>
              <w:kern w:val="2"/>
              <w:lang w:eastAsia="ro-RO"/>
              <w14:ligatures w14:val="standardContextual"/>
            </w:rPr>
          </w:pPr>
          <w:hyperlink w:anchor="_Toc147679332" w:history="1">
            <w:r w:rsidR="00F03281" w:rsidRPr="00D46132">
              <w:rPr>
                <w:rStyle w:val="Hyperlink"/>
                <w:rFonts w:cstheme="minorHAnsi"/>
                <w:color w:val="auto"/>
              </w:rPr>
              <w:t>6.</w:t>
            </w:r>
            <w:r w:rsidR="00F03281" w:rsidRPr="00D46132">
              <w:rPr>
                <w:rFonts w:eastAsiaTheme="minorEastAsia"/>
                <w:b w:val="0"/>
                <w:iCs w:val="0"/>
                <w:kern w:val="2"/>
                <w:lang w:eastAsia="ro-RO"/>
                <w14:ligatures w14:val="standardContextual"/>
              </w:rPr>
              <w:tab/>
            </w:r>
            <w:r w:rsidR="00F03281" w:rsidRPr="00D46132">
              <w:rPr>
                <w:rStyle w:val="Hyperlink"/>
                <w:rFonts w:cstheme="minorHAnsi"/>
                <w:color w:val="auto"/>
              </w:rPr>
              <w:t>Strategia de marketing</w:t>
            </w:r>
            <w:r w:rsidR="00F03281" w:rsidRPr="00D46132">
              <w:rPr>
                <w:webHidden/>
              </w:rPr>
              <w:tab/>
              <w:t>13</w:t>
            </w:r>
          </w:hyperlink>
        </w:p>
        <w:p w14:paraId="7A085CF0" w14:textId="18F11809" w:rsidR="00F03281" w:rsidRPr="00D46132" w:rsidRDefault="00000000">
          <w:pPr>
            <w:pStyle w:val="TOC1"/>
            <w:rPr>
              <w:rFonts w:eastAsiaTheme="minorEastAsia"/>
              <w:b w:val="0"/>
              <w:iCs w:val="0"/>
              <w:kern w:val="2"/>
              <w:lang w:eastAsia="ro-RO"/>
              <w14:ligatures w14:val="standardContextual"/>
            </w:rPr>
          </w:pPr>
          <w:hyperlink w:anchor="_Toc147679333" w:history="1">
            <w:r w:rsidR="00F03281" w:rsidRPr="00D46132">
              <w:rPr>
                <w:rStyle w:val="Hyperlink"/>
                <w:rFonts w:cstheme="minorHAnsi"/>
                <w:color w:val="auto"/>
              </w:rPr>
              <w:t>7.</w:t>
            </w:r>
            <w:r w:rsidR="00F03281" w:rsidRPr="00D46132">
              <w:rPr>
                <w:rFonts w:eastAsiaTheme="minorEastAsia"/>
                <w:b w:val="0"/>
                <w:iCs w:val="0"/>
                <w:kern w:val="2"/>
                <w:lang w:eastAsia="ro-RO"/>
                <w14:ligatures w14:val="standardContextual"/>
              </w:rPr>
              <w:tab/>
            </w:r>
            <w:r w:rsidR="00F03281" w:rsidRPr="00D46132">
              <w:rPr>
                <w:rStyle w:val="Hyperlink"/>
                <w:rFonts w:cstheme="minorHAnsi"/>
                <w:color w:val="auto"/>
              </w:rPr>
              <w:t>Analiza și previziunea financiară</w:t>
            </w:r>
            <w:r w:rsidR="00F03281" w:rsidRPr="00D46132">
              <w:rPr>
                <w:webHidden/>
              </w:rPr>
              <w:tab/>
              <w:t>15</w:t>
            </w:r>
          </w:hyperlink>
        </w:p>
        <w:p w14:paraId="2DE25049" w14:textId="127ACE7A" w:rsidR="00F03281" w:rsidRPr="00D46132" w:rsidRDefault="00000000">
          <w:pPr>
            <w:pStyle w:val="TOC1"/>
            <w:rPr>
              <w:rFonts w:eastAsiaTheme="minorEastAsia"/>
              <w:b w:val="0"/>
              <w:iCs w:val="0"/>
              <w:kern w:val="2"/>
              <w:lang w:eastAsia="ro-RO"/>
              <w14:ligatures w14:val="standardContextual"/>
            </w:rPr>
          </w:pPr>
          <w:hyperlink w:anchor="_Toc147679334" w:history="1">
            <w:r w:rsidR="00F03281" w:rsidRPr="00D46132">
              <w:rPr>
                <w:rStyle w:val="Hyperlink"/>
                <w:rFonts w:cstheme="minorHAnsi"/>
                <w:color w:val="auto"/>
              </w:rPr>
              <w:t>8.</w:t>
            </w:r>
            <w:r w:rsidR="00F03281" w:rsidRPr="00D46132">
              <w:rPr>
                <w:rFonts w:eastAsiaTheme="minorEastAsia"/>
                <w:b w:val="0"/>
                <w:iCs w:val="0"/>
                <w:kern w:val="2"/>
                <w:lang w:eastAsia="ro-RO"/>
                <w14:ligatures w14:val="standardContextual"/>
              </w:rPr>
              <w:tab/>
            </w:r>
            <w:r w:rsidR="00F03281" w:rsidRPr="00D46132">
              <w:rPr>
                <w:rStyle w:val="Hyperlink"/>
                <w:rFonts w:cstheme="minorHAnsi"/>
                <w:color w:val="auto"/>
              </w:rPr>
              <w:t>Anexe</w:t>
            </w:r>
            <w:r w:rsidR="00F03281" w:rsidRPr="00D46132">
              <w:rPr>
                <w:webHidden/>
              </w:rPr>
              <w:tab/>
              <w:t>19</w:t>
            </w:r>
          </w:hyperlink>
        </w:p>
        <w:p w14:paraId="288A8BC8" w14:textId="5E2EC5FA" w:rsidR="009F6116" w:rsidRPr="00F71519" w:rsidRDefault="00000000" w:rsidP="00F71519">
          <w:pPr>
            <w:spacing w:before="100" w:beforeAutospacing="1" w:after="100" w:afterAutospacing="1"/>
            <w:rPr>
              <w:rFonts w:cstheme="minorHAnsi"/>
              <w:szCs w:val="22"/>
            </w:rPr>
          </w:pPr>
        </w:p>
      </w:sdtContent>
    </w:sdt>
    <w:p w14:paraId="66214E59" w14:textId="6389B972" w:rsidR="00CA20C0" w:rsidRPr="00F71519" w:rsidRDefault="00CA20C0" w:rsidP="00F71519">
      <w:pPr>
        <w:spacing w:before="100" w:beforeAutospacing="1" w:after="100" w:afterAutospacing="1"/>
        <w:rPr>
          <w:rFonts w:cstheme="minorHAnsi"/>
          <w:szCs w:val="22"/>
        </w:rPr>
      </w:pPr>
      <w:r w:rsidRPr="00F71519">
        <w:rPr>
          <w:rFonts w:cstheme="minorHAnsi"/>
          <w:szCs w:val="22"/>
        </w:rPr>
        <w:br w:type="page"/>
      </w:r>
    </w:p>
    <w:bookmarkEnd w:id="0"/>
    <w:p w14:paraId="7066EF17" w14:textId="77777777" w:rsidR="001A34D9" w:rsidRDefault="001A34D9" w:rsidP="001A34D9">
      <w:pPr>
        <w:pStyle w:val="Heading1"/>
        <w:numPr>
          <w:ilvl w:val="0"/>
          <w:numId w:val="0"/>
        </w:numPr>
        <w:spacing w:before="100" w:beforeAutospacing="1" w:after="100" w:afterAutospacing="1"/>
        <w:ind w:left="737"/>
        <w:rPr>
          <w:rFonts w:cstheme="minorHAnsi"/>
          <w:b/>
          <w:color w:val="auto"/>
          <w:sz w:val="22"/>
          <w:szCs w:val="22"/>
        </w:rPr>
      </w:pPr>
    </w:p>
    <w:p w14:paraId="793AACB2" w14:textId="74F404B7" w:rsidR="00BD4322" w:rsidRPr="00854999" w:rsidRDefault="00BD4322" w:rsidP="00BD4322">
      <w:pPr>
        <w:pStyle w:val="Heading1"/>
        <w:spacing w:before="100" w:beforeAutospacing="1" w:after="100" w:afterAutospacing="1"/>
        <w:rPr>
          <w:rFonts w:cstheme="minorHAnsi"/>
          <w:b/>
          <w:color w:val="0070C0"/>
          <w:sz w:val="24"/>
          <w:szCs w:val="24"/>
        </w:rPr>
      </w:pPr>
      <w:bookmarkStart w:id="1" w:name="_Toc147679327"/>
      <w:r w:rsidRPr="00854999">
        <w:rPr>
          <w:rFonts w:cstheme="minorHAnsi"/>
          <w:b/>
          <w:color w:val="0070C0"/>
          <w:sz w:val="24"/>
          <w:szCs w:val="24"/>
        </w:rPr>
        <w:t>ORGANIZAȚIE DE CERCETARE ȘI PARTENERII</w:t>
      </w:r>
      <w:bookmarkEnd w:id="1"/>
      <w:r w:rsidRPr="00854999">
        <w:rPr>
          <w:rFonts w:cstheme="minorHAnsi"/>
          <w:b/>
          <w:color w:val="0070C0"/>
          <w:sz w:val="24"/>
          <w:szCs w:val="24"/>
        </w:rPr>
        <w:t xml:space="preserve"> </w:t>
      </w:r>
    </w:p>
    <w:p w14:paraId="6CC8C995" w14:textId="77777777" w:rsidR="00BD4322" w:rsidRPr="00BD4322" w:rsidRDefault="00BD4322" w:rsidP="00BD4322"/>
    <w:p w14:paraId="71A6E290" w14:textId="6FCB4FB0" w:rsidR="00506BD6" w:rsidRPr="00BD4322" w:rsidRDefault="00EA197F" w:rsidP="00BD4322">
      <w:pPr>
        <w:pStyle w:val="Heading1"/>
        <w:numPr>
          <w:ilvl w:val="1"/>
          <w:numId w:val="4"/>
        </w:numPr>
        <w:spacing w:before="120" w:after="120"/>
        <w:rPr>
          <w:rFonts w:cstheme="minorHAnsi"/>
          <w:b/>
          <w:color w:val="0070C0"/>
          <w:sz w:val="22"/>
          <w:szCs w:val="22"/>
        </w:rPr>
      </w:pPr>
      <w:r w:rsidRPr="00BD4322">
        <w:rPr>
          <w:rFonts w:cstheme="minorHAnsi"/>
          <w:b/>
          <w:color w:val="0070C0"/>
          <w:sz w:val="22"/>
          <w:szCs w:val="22"/>
        </w:rPr>
        <w:t>Precizați</w:t>
      </w:r>
      <w:r w:rsidR="00A618A1" w:rsidRPr="00BD4322">
        <w:rPr>
          <w:rFonts w:cstheme="minorHAnsi"/>
          <w:b/>
          <w:color w:val="0070C0"/>
          <w:sz w:val="22"/>
          <w:szCs w:val="22"/>
        </w:rPr>
        <w:t xml:space="preserve"> </w:t>
      </w:r>
      <w:r w:rsidR="002B28EF" w:rsidRPr="00BD4322">
        <w:rPr>
          <w:rFonts w:cstheme="minorHAnsi"/>
          <w:b/>
          <w:color w:val="0070C0"/>
          <w:sz w:val="22"/>
          <w:szCs w:val="22"/>
        </w:rPr>
        <w:t>următoarele informații</w:t>
      </w:r>
      <w:r w:rsidR="005C7A50" w:rsidRPr="00BD4322">
        <w:rPr>
          <w:rFonts w:cstheme="minorHAnsi"/>
          <w:b/>
          <w:color w:val="0070C0"/>
          <w:sz w:val="22"/>
          <w:szCs w:val="22"/>
        </w:rPr>
        <w:t xml:space="preserve"> de identificare</w:t>
      </w:r>
      <w:r w:rsidR="00D73DDE" w:rsidRPr="00BD4322">
        <w:rPr>
          <w:rFonts w:cstheme="minorHAnsi"/>
          <w:b/>
          <w:color w:val="0070C0"/>
          <w:sz w:val="22"/>
          <w:szCs w:val="22"/>
        </w:rPr>
        <w:t xml:space="preserve">a partenerului - </w:t>
      </w:r>
      <w:r w:rsidR="00F20377" w:rsidRPr="00BD4322">
        <w:rPr>
          <w:rFonts w:cstheme="minorHAnsi"/>
          <w:b/>
          <w:color w:val="0070C0"/>
          <w:sz w:val="22"/>
          <w:szCs w:val="22"/>
        </w:rPr>
        <w:t>Organizație de cercetare</w:t>
      </w:r>
      <w:r w:rsidR="00C07CF7" w:rsidRPr="00BD4322">
        <w:rPr>
          <w:rFonts w:cstheme="minorHAnsi"/>
          <w:b/>
          <w:color w:val="0070C0"/>
          <w:sz w:val="22"/>
          <w:szCs w:val="22"/>
        </w:rPr>
        <w:t>, respectiv partenerii, dacă este cazul)</w:t>
      </w:r>
    </w:p>
    <w:p w14:paraId="2A4E9AE3" w14:textId="36CFD734" w:rsidR="00506BD6" w:rsidRPr="00BD4322" w:rsidRDefault="00506BD6" w:rsidP="00C2762F">
      <w:pPr>
        <w:pStyle w:val="ListParagraph"/>
        <w:numPr>
          <w:ilvl w:val="0"/>
          <w:numId w:val="17"/>
        </w:numPr>
        <w:spacing w:after="120" w:line="264" w:lineRule="auto"/>
        <w:rPr>
          <w:rFonts w:cstheme="minorHAnsi"/>
          <w:szCs w:val="22"/>
        </w:rPr>
      </w:pPr>
      <w:r w:rsidRPr="00BD4322">
        <w:rPr>
          <w:rFonts w:cstheme="minorHAnsi"/>
          <w:szCs w:val="22"/>
        </w:rPr>
        <w:t xml:space="preserve">Denumirea </w:t>
      </w:r>
      <w:r w:rsidR="00F20377" w:rsidRPr="00BD4322">
        <w:rPr>
          <w:rFonts w:cstheme="minorHAnsi"/>
          <w:szCs w:val="22"/>
        </w:rPr>
        <w:t>Organizație de cercetare, respectiv categoria din care face parte:</w:t>
      </w:r>
    </w:p>
    <w:p w14:paraId="6D44EC79" w14:textId="786C2D9E" w:rsidR="00F20377" w:rsidRPr="00C2762F" w:rsidRDefault="00F20377" w:rsidP="00C2762F">
      <w:pPr>
        <w:pStyle w:val="ListParagraph"/>
        <w:numPr>
          <w:ilvl w:val="0"/>
          <w:numId w:val="19"/>
        </w:numPr>
        <w:spacing w:after="120" w:line="264" w:lineRule="auto"/>
        <w:rPr>
          <w:rFonts w:cstheme="minorHAnsi"/>
          <w:szCs w:val="22"/>
        </w:rPr>
      </w:pPr>
      <w:r w:rsidRPr="00C2762F">
        <w:rPr>
          <w:rFonts w:cstheme="minorHAnsi"/>
          <w:szCs w:val="22"/>
        </w:rPr>
        <w:t>institute naţionale de cercetare-dezvoltare;</w:t>
      </w:r>
    </w:p>
    <w:p w14:paraId="0830C4C3" w14:textId="64D76481" w:rsidR="00F20377" w:rsidRPr="00C2762F" w:rsidRDefault="00F20377" w:rsidP="00C2762F">
      <w:pPr>
        <w:pStyle w:val="ListParagraph"/>
        <w:numPr>
          <w:ilvl w:val="0"/>
          <w:numId w:val="19"/>
        </w:numPr>
        <w:spacing w:after="120" w:line="264" w:lineRule="auto"/>
        <w:rPr>
          <w:rFonts w:cstheme="minorHAnsi"/>
          <w:szCs w:val="22"/>
        </w:rPr>
      </w:pPr>
      <w:r w:rsidRPr="00C2762F">
        <w:rPr>
          <w:rFonts w:cstheme="minorHAnsi"/>
          <w:szCs w:val="22"/>
        </w:rPr>
        <w:t>institute, centre sau staţiuni de cercetare-dezvoltare din subordinea Academiei Române, Academiei Oamenilor de Ştiinţă din România sau a academiilor de ramură;</w:t>
      </w:r>
    </w:p>
    <w:p w14:paraId="5E900721" w14:textId="0B645C24" w:rsidR="00F20377" w:rsidRPr="00C2762F" w:rsidRDefault="00F20377" w:rsidP="00C2762F">
      <w:pPr>
        <w:pStyle w:val="ListParagraph"/>
        <w:numPr>
          <w:ilvl w:val="0"/>
          <w:numId w:val="19"/>
        </w:numPr>
        <w:spacing w:after="120" w:line="264" w:lineRule="auto"/>
        <w:rPr>
          <w:rFonts w:cstheme="minorHAnsi"/>
          <w:szCs w:val="22"/>
        </w:rPr>
      </w:pPr>
      <w:r w:rsidRPr="00C2762F">
        <w:rPr>
          <w:rFonts w:cstheme="minorHAnsi"/>
          <w:szCs w:val="22"/>
        </w:rPr>
        <w:t>alte institute, centre sau staţiuni de cercetare-dezvoltare organizate ca instituţii publice ori de drept public, inclusiv institutele de cercetare-dezvoltare cu personalitate juridică ale instituţiilor de învăţământ superior de stat acreditate;</w:t>
      </w:r>
    </w:p>
    <w:p w14:paraId="643EFB14" w14:textId="514D071B" w:rsidR="00F20377" w:rsidRPr="00C2762F" w:rsidRDefault="00F20377" w:rsidP="00C2762F">
      <w:pPr>
        <w:pStyle w:val="ListParagraph"/>
        <w:numPr>
          <w:ilvl w:val="0"/>
          <w:numId w:val="19"/>
        </w:numPr>
        <w:spacing w:after="120" w:line="264" w:lineRule="auto"/>
        <w:rPr>
          <w:rFonts w:cstheme="minorHAnsi"/>
          <w:szCs w:val="22"/>
        </w:rPr>
      </w:pPr>
      <w:r w:rsidRPr="00C2762F">
        <w:rPr>
          <w:rFonts w:cstheme="minorHAnsi"/>
          <w:szCs w:val="22"/>
        </w:rPr>
        <w:t>instituţii de învăţământ superior de stat acreditate, institute sau structuri de cercetare-dezvoltare ale acestora, fără personalitate juridică, constituite conform Cartei universitare;</w:t>
      </w:r>
    </w:p>
    <w:p w14:paraId="47EC95E3" w14:textId="60A42E30" w:rsidR="00F20377" w:rsidRPr="00C2762F" w:rsidRDefault="00F20377" w:rsidP="00C2762F">
      <w:pPr>
        <w:pStyle w:val="ListParagraph"/>
        <w:numPr>
          <w:ilvl w:val="0"/>
          <w:numId w:val="19"/>
        </w:numPr>
        <w:spacing w:after="120" w:line="264" w:lineRule="auto"/>
        <w:rPr>
          <w:rFonts w:cstheme="minorHAnsi"/>
          <w:szCs w:val="22"/>
        </w:rPr>
      </w:pPr>
      <w:r w:rsidRPr="00C2762F">
        <w:rPr>
          <w:rFonts w:cstheme="minorHAnsi"/>
          <w:szCs w:val="22"/>
        </w:rPr>
        <w:t>centre internaţionale de cercetare-dezvoltare, cu sau fără personalitate juridică, înfiinţate în baza unor acorduri internaţionale;</w:t>
      </w:r>
    </w:p>
    <w:p w14:paraId="4075C6BF" w14:textId="570D0DDD" w:rsidR="00F20377" w:rsidRPr="00C2762F" w:rsidRDefault="00F20377" w:rsidP="00C2762F">
      <w:pPr>
        <w:pStyle w:val="ListParagraph"/>
        <w:numPr>
          <w:ilvl w:val="0"/>
          <w:numId w:val="19"/>
        </w:numPr>
        <w:spacing w:after="120" w:line="264" w:lineRule="auto"/>
        <w:rPr>
          <w:rFonts w:cstheme="minorHAnsi"/>
          <w:szCs w:val="22"/>
        </w:rPr>
      </w:pPr>
      <w:r w:rsidRPr="00C2762F">
        <w:rPr>
          <w:rFonts w:cstheme="minorHAnsi"/>
          <w:szCs w:val="22"/>
        </w:rPr>
        <w:t>institute sau centre de cercetare-dezvoltare organizate în cadrul societăţilor naţionale, companiilor naţionale şi regiilor autonome, cu sau fără personalitate juridică;</w:t>
      </w:r>
    </w:p>
    <w:p w14:paraId="384DE146" w14:textId="7FCE235E" w:rsidR="00F20377" w:rsidRPr="00C2762F" w:rsidRDefault="00F20377" w:rsidP="00C2762F">
      <w:pPr>
        <w:pStyle w:val="ListParagraph"/>
        <w:numPr>
          <w:ilvl w:val="0"/>
          <w:numId w:val="19"/>
        </w:numPr>
        <w:spacing w:after="120" w:line="264" w:lineRule="auto"/>
        <w:rPr>
          <w:rFonts w:cstheme="minorHAnsi"/>
          <w:szCs w:val="22"/>
        </w:rPr>
      </w:pPr>
      <w:r w:rsidRPr="00C2762F">
        <w:rPr>
          <w:rFonts w:cstheme="minorHAnsi"/>
          <w:szCs w:val="22"/>
        </w:rPr>
        <w:t>alte instituţii publice sau de drept public care au ca obiect de activitate şi cercetarea-dezvoltarea ori structuri ale acestora legal constituite, cu sau fără personalitate juridică.</w:t>
      </w:r>
    </w:p>
    <w:p w14:paraId="03AE9493" w14:textId="31429277" w:rsidR="00B53F7E" w:rsidRPr="00BD4322" w:rsidRDefault="00B53F7E" w:rsidP="00BD4322">
      <w:pPr>
        <w:pStyle w:val="ListParagraph"/>
        <w:numPr>
          <w:ilvl w:val="0"/>
          <w:numId w:val="17"/>
        </w:numPr>
        <w:spacing w:after="120" w:line="264" w:lineRule="auto"/>
        <w:rPr>
          <w:rFonts w:cstheme="minorHAnsi"/>
          <w:szCs w:val="22"/>
        </w:rPr>
      </w:pPr>
      <w:r w:rsidRPr="00BD4322">
        <w:rPr>
          <w:rFonts w:cstheme="minorHAnsi"/>
          <w:szCs w:val="22"/>
        </w:rPr>
        <w:t>Structura organizatorică - organigrama, filiale, sucursale, puncte de lucru (Subunitate cu personalitate juridică,  Subunitate fără personalitate juridică.</w:t>
      </w:r>
    </w:p>
    <w:p w14:paraId="0F2146AB" w14:textId="77777777" w:rsidR="0022179E" w:rsidRPr="00BD4322" w:rsidRDefault="0022179E" w:rsidP="00BD4322">
      <w:pPr>
        <w:pStyle w:val="ListParagraph"/>
        <w:numPr>
          <w:ilvl w:val="0"/>
          <w:numId w:val="17"/>
        </w:numPr>
        <w:spacing w:after="120" w:line="264" w:lineRule="auto"/>
        <w:rPr>
          <w:rFonts w:cstheme="minorHAnsi"/>
          <w:szCs w:val="22"/>
        </w:rPr>
      </w:pPr>
      <w:r w:rsidRPr="00BD4322">
        <w:rPr>
          <w:rFonts w:cstheme="minorHAnsi"/>
          <w:szCs w:val="22"/>
        </w:rPr>
        <w:t>Conducerea organizației de cercetare și a partenerilor, dacă este cazul;</w:t>
      </w:r>
    </w:p>
    <w:p w14:paraId="0AA0BE61" w14:textId="77777777" w:rsidR="0022179E" w:rsidRPr="00BD4322" w:rsidRDefault="0022179E" w:rsidP="00BD4322">
      <w:pPr>
        <w:pStyle w:val="ListParagraph"/>
        <w:numPr>
          <w:ilvl w:val="0"/>
          <w:numId w:val="17"/>
        </w:numPr>
        <w:spacing w:after="120" w:line="264" w:lineRule="auto"/>
        <w:rPr>
          <w:rFonts w:cstheme="minorHAnsi"/>
          <w:szCs w:val="22"/>
        </w:rPr>
      </w:pPr>
      <w:r w:rsidRPr="00BD4322">
        <w:rPr>
          <w:rFonts w:cstheme="minorHAnsi"/>
          <w:szCs w:val="22"/>
        </w:rPr>
        <w:t>Domeniul de specialitate al institutului naţional</w:t>
      </w:r>
    </w:p>
    <w:p w14:paraId="53B441D0" w14:textId="77777777" w:rsidR="0022179E" w:rsidRPr="00BD4322" w:rsidRDefault="0022179E" w:rsidP="00BD4322">
      <w:pPr>
        <w:pStyle w:val="ListParagraph"/>
        <w:numPr>
          <w:ilvl w:val="0"/>
          <w:numId w:val="17"/>
        </w:numPr>
        <w:spacing w:after="120" w:line="264" w:lineRule="auto"/>
        <w:rPr>
          <w:rFonts w:cstheme="minorHAnsi"/>
          <w:szCs w:val="22"/>
        </w:rPr>
      </w:pPr>
      <w:r w:rsidRPr="00BD4322">
        <w:rPr>
          <w:rFonts w:cstheme="minorHAnsi"/>
          <w:szCs w:val="22"/>
        </w:rPr>
        <w:t>Numărul deciziei ANCS , respectiv perioada valabilitate a acreditării.</w:t>
      </w:r>
    </w:p>
    <w:p w14:paraId="3ABFA3FA" w14:textId="1C1CD3A9" w:rsidR="0022179E" w:rsidRPr="00BD4322" w:rsidRDefault="0022179E" w:rsidP="00BD4322">
      <w:pPr>
        <w:pStyle w:val="ListParagraph"/>
        <w:numPr>
          <w:ilvl w:val="0"/>
          <w:numId w:val="17"/>
        </w:numPr>
        <w:spacing w:after="120" w:line="264" w:lineRule="auto"/>
        <w:rPr>
          <w:rFonts w:cstheme="minorHAnsi"/>
          <w:szCs w:val="22"/>
        </w:rPr>
      </w:pPr>
      <w:r w:rsidRPr="00BD4322">
        <w:rPr>
          <w:rFonts w:cstheme="minorHAnsi"/>
          <w:szCs w:val="22"/>
        </w:rPr>
        <w:t>Prezentati dacă solicitantul și întreprinderile cu care aceasta formează o întreprindere unică, în sensul Regulamentului (UE) nr. 1407/2013 al Comisiei din 18 decembrie 2013 privind aplicarea articolelor 107 și 108 din Tratatul privind funcționarea Uniunii Europene ajutoarelor de minimis</w:t>
      </w:r>
    </w:p>
    <w:p w14:paraId="650292F9" w14:textId="77777777" w:rsidR="0022179E" w:rsidRPr="00BD4322" w:rsidRDefault="0022179E" w:rsidP="00BD4322">
      <w:pPr>
        <w:pStyle w:val="ListParagraph"/>
        <w:spacing w:after="120" w:line="264" w:lineRule="auto"/>
        <w:ind w:left="360"/>
        <w:rPr>
          <w:rFonts w:cstheme="minorHAnsi"/>
          <w:szCs w:val="22"/>
        </w:rPr>
      </w:pPr>
      <w:r w:rsidRPr="00BD4322">
        <w:rPr>
          <w:rFonts w:cstheme="minorHAnsi"/>
          <w:szCs w:val="22"/>
        </w:rPr>
        <w:tab/>
      </w:r>
      <w:r w:rsidRPr="00BD4322">
        <w:rPr>
          <w:rFonts w:cstheme="minorHAnsi"/>
          <w:szCs w:val="22"/>
        </w:rPr>
        <w:tab/>
      </w:r>
      <w:r w:rsidRPr="00BD4322">
        <w:rPr>
          <w:rFonts w:cstheme="minorHAnsi"/>
          <w:szCs w:val="22"/>
        </w:rPr>
        <w:tab/>
      </w:r>
    </w:p>
    <w:p w14:paraId="2ECD3C8A" w14:textId="77777777" w:rsidR="0022179E" w:rsidRPr="00BD4322" w:rsidRDefault="0022179E" w:rsidP="00BD4322">
      <w:pPr>
        <w:pStyle w:val="ListParagraph"/>
        <w:spacing w:after="120" w:line="264" w:lineRule="auto"/>
        <w:ind w:left="0"/>
        <w:rPr>
          <w:rFonts w:cstheme="minorHAnsi"/>
        </w:rPr>
      </w:pPr>
      <w:r w:rsidRPr="00BD4322">
        <w:rPr>
          <w:rFonts w:ascii="Segoe UI Symbol" w:hAnsi="Segoe UI Symbol" w:cs="Segoe UI Symbol"/>
        </w:rPr>
        <w:t>☐</w:t>
      </w:r>
      <w:r w:rsidRPr="00BD4322">
        <w:rPr>
          <w:rFonts w:cstheme="minorHAnsi"/>
        </w:rPr>
        <w:t xml:space="preserve"> nu au mai beneficiat de ajutoare de stat (inclusiv ajutoare de minimis) în ultimii 2 ani fiscali înainte de data depunerii cererii de finanţare şi în anul curent depunerii cererii de finanţare;</w:t>
      </w:r>
    </w:p>
    <w:p w14:paraId="12984B0F" w14:textId="77777777" w:rsidR="0022179E" w:rsidRPr="00BD4322" w:rsidRDefault="0022179E" w:rsidP="00BD4322">
      <w:pPr>
        <w:pStyle w:val="ListParagraph"/>
        <w:spacing w:after="120" w:line="264" w:lineRule="auto"/>
        <w:ind w:left="0"/>
        <w:rPr>
          <w:rFonts w:cstheme="minorHAnsi"/>
        </w:rPr>
      </w:pPr>
      <w:r w:rsidRPr="00BD4322">
        <w:rPr>
          <w:rFonts w:ascii="Segoe UI Symbol" w:hAnsi="Segoe UI Symbol" w:cs="Segoe UI Symbol"/>
        </w:rPr>
        <w:t>☐</w:t>
      </w:r>
      <w:r w:rsidRPr="00BD4322">
        <w:rPr>
          <w:rFonts w:cstheme="minorHAnsi"/>
        </w:rPr>
        <w:t xml:space="preserve"> au beneficiat de ajutoare de stat (inclusiv ajutoare de minimis) în ultimii 2 ani fiscali înainte de data depunerii cererii de finanţare şi în anul curent depunerii cererii de finanţare, după cum urmează:</w:t>
      </w:r>
    </w:p>
    <w:tbl>
      <w:tblPr>
        <w:tblW w:w="0" w:type="auto"/>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4A0" w:firstRow="1" w:lastRow="0" w:firstColumn="1" w:lastColumn="0" w:noHBand="0" w:noVBand="1"/>
      </w:tblPr>
      <w:tblGrid>
        <w:gridCol w:w="1572"/>
        <w:gridCol w:w="1603"/>
        <w:gridCol w:w="2665"/>
        <w:gridCol w:w="2274"/>
        <w:gridCol w:w="1374"/>
      </w:tblGrid>
      <w:tr w:rsidR="0022179E" w:rsidRPr="00137939" w14:paraId="68D134B8" w14:textId="77777777" w:rsidTr="00BD4322">
        <w:tc>
          <w:tcPr>
            <w:tcW w:w="0" w:type="auto"/>
            <w:shd w:val="clear" w:color="auto" w:fill="DBE5F1"/>
            <w:vAlign w:val="center"/>
          </w:tcPr>
          <w:p w14:paraId="77843884" w14:textId="77777777" w:rsidR="0022179E" w:rsidRPr="00D15C74" w:rsidRDefault="0022179E" w:rsidP="00BD4322">
            <w:pPr>
              <w:jc w:val="center"/>
              <w:rPr>
                <w:rFonts w:ascii="Calibri" w:hAnsi="Calibri"/>
                <w:szCs w:val="20"/>
              </w:rPr>
            </w:pPr>
            <w:r w:rsidRPr="00D15C74">
              <w:rPr>
                <w:rFonts w:ascii="Calibri" w:hAnsi="Calibri"/>
                <w:szCs w:val="20"/>
              </w:rPr>
              <w:t>Data acordării ajutorului</w:t>
            </w:r>
          </w:p>
        </w:tc>
        <w:tc>
          <w:tcPr>
            <w:tcW w:w="0" w:type="auto"/>
            <w:shd w:val="clear" w:color="auto" w:fill="DBE5F1"/>
            <w:vAlign w:val="center"/>
          </w:tcPr>
          <w:p w14:paraId="26791764" w14:textId="77777777" w:rsidR="0022179E" w:rsidRPr="00A2067F" w:rsidRDefault="0022179E" w:rsidP="00023BCB">
            <w:pPr>
              <w:jc w:val="center"/>
              <w:rPr>
                <w:rFonts w:ascii="Calibri" w:hAnsi="Calibri"/>
                <w:szCs w:val="20"/>
              </w:rPr>
            </w:pPr>
            <w:r w:rsidRPr="00A2067F">
              <w:rPr>
                <w:rFonts w:ascii="Calibri" w:hAnsi="Calibri"/>
                <w:szCs w:val="20"/>
              </w:rPr>
              <w:t>Valoarea ajutorului (EUR)</w:t>
            </w:r>
          </w:p>
        </w:tc>
        <w:tc>
          <w:tcPr>
            <w:tcW w:w="0" w:type="auto"/>
            <w:tcBorders>
              <w:right w:val="single" w:sz="4" w:space="0" w:color="auto"/>
            </w:tcBorders>
            <w:shd w:val="clear" w:color="auto" w:fill="DBE5F1"/>
            <w:vAlign w:val="center"/>
          </w:tcPr>
          <w:p w14:paraId="0E831F7D" w14:textId="77777777" w:rsidR="0022179E" w:rsidRPr="00A2067F" w:rsidRDefault="0022179E" w:rsidP="00023BCB">
            <w:pPr>
              <w:jc w:val="center"/>
              <w:rPr>
                <w:rFonts w:ascii="Calibri" w:hAnsi="Calibri"/>
                <w:szCs w:val="20"/>
              </w:rPr>
            </w:pPr>
            <w:r w:rsidRPr="00A2067F">
              <w:rPr>
                <w:rFonts w:ascii="Calibri" w:hAnsi="Calibri"/>
                <w:szCs w:val="20"/>
              </w:rPr>
              <w:t>Cursul valutar la care a fost calculat echivalentul în lei</w:t>
            </w:r>
          </w:p>
        </w:tc>
        <w:tc>
          <w:tcPr>
            <w:tcW w:w="0" w:type="auto"/>
            <w:tcBorders>
              <w:left w:val="single" w:sz="4" w:space="0" w:color="auto"/>
            </w:tcBorders>
            <w:shd w:val="clear" w:color="auto" w:fill="DBE5F1"/>
            <w:vAlign w:val="center"/>
          </w:tcPr>
          <w:p w14:paraId="575BAED0" w14:textId="77777777" w:rsidR="0022179E" w:rsidRPr="00A2067F" w:rsidRDefault="0022179E" w:rsidP="00023BCB">
            <w:pPr>
              <w:jc w:val="center"/>
              <w:rPr>
                <w:rFonts w:ascii="Calibri" w:hAnsi="Calibri"/>
                <w:szCs w:val="20"/>
              </w:rPr>
            </w:pPr>
            <w:r w:rsidRPr="00A2067F">
              <w:rPr>
                <w:rFonts w:ascii="Calibri" w:hAnsi="Calibri"/>
                <w:szCs w:val="20"/>
              </w:rPr>
              <w:t>Denumirea completă a furnizorul ajutorului</w:t>
            </w:r>
          </w:p>
        </w:tc>
        <w:tc>
          <w:tcPr>
            <w:tcW w:w="0" w:type="auto"/>
            <w:shd w:val="clear" w:color="auto" w:fill="DBE5F1"/>
            <w:vAlign w:val="center"/>
          </w:tcPr>
          <w:p w14:paraId="734E4870" w14:textId="77777777" w:rsidR="0022179E" w:rsidRPr="00A2067F" w:rsidRDefault="0022179E" w:rsidP="00023BCB">
            <w:pPr>
              <w:jc w:val="center"/>
              <w:rPr>
                <w:rFonts w:ascii="Calibri" w:hAnsi="Calibri"/>
                <w:szCs w:val="20"/>
              </w:rPr>
            </w:pPr>
            <w:r w:rsidRPr="00A2067F">
              <w:rPr>
                <w:rFonts w:ascii="Calibri" w:hAnsi="Calibri"/>
                <w:szCs w:val="20"/>
              </w:rPr>
              <w:t>Forma ajutorului,</w:t>
            </w:r>
          </w:p>
          <w:p w14:paraId="1D3DD997" w14:textId="77777777" w:rsidR="0022179E" w:rsidRPr="00137939" w:rsidRDefault="0022179E" w:rsidP="00023BCB">
            <w:pPr>
              <w:jc w:val="center"/>
              <w:rPr>
                <w:rFonts w:ascii="Calibri" w:hAnsi="Calibri"/>
                <w:szCs w:val="20"/>
              </w:rPr>
            </w:pPr>
            <w:r w:rsidRPr="00A2067F">
              <w:rPr>
                <w:rFonts w:ascii="Calibri" w:hAnsi="Calibri"/>
                <w:szCs w:val="20"/>
              </w:rPr>
              <w:t>costuri finanțate</w:t>
            </w:r>
          </w:p>
        </w:tc>
      </w:tr>
      <w:tr w:rsidR="0022179E" w:rsidRPr="00137939" w14:paraId="23503907" w14:textId="77777777" w:rsidTr="00BD4322">
        <w:tc>
          <w:tcPr>
            <w:tcW w:w="0" w:type="auto"/>
            <w:shd w:val="clear" w:color="auto" w:fill="auto"/>
          </w:tcPr>
          <w:p w14:paraId="3CE05FE5" w14:textId="77777777" w:rsidR="0022179E" w:rsidRPr="00137939" w:rsidRDefault="0022179E" w:rsidP="00023BCB">
            <w:pPr>
              <w:jc w:val="center"/>
              <w:rPr>
                <w:rFonts w:ascii="Calibri" w:hAnsi="Calibri"/>
                <w:szCs w:val="20"/>
              </w:rPr>
            </w:pPr>
          </w:p>
        </w:tc>
        <w:tc>
          <w:tcPr>
            <w:tcW w:w="0" w:type="auto"/>
            <w:shd w:val="clear" w:color="auto" w:fill="auto"/>
          </w:tcPr>
          <w:p w14:paraId="06CBA0FF" w14:textId="77777777" w:rsidR="0022179E" w:rsidRPr="00137939" w:rsidRDefault="0022179E" w:rsidP="00023BCB">
            <w:pPr>
              <w:jc w:val="center"/>
              <w:rPr>
                <w:rFonts w:ascii="Calibri" w:hAnsi="Calibri"/>
                <w:szCs w:val="20"/>
              </w:rPr>
            </w:pPr>
          </w:p>
        </w:tc>
        <w:tc>
          <w:tcPr>
            <w:tcW w:w="0" w:type="auto"/>
            <w:tcBorders>
              <w:right w:val="single" w:sz="4" w:space="0" w:color="auto"/>
            </w:tcBorders>
            <w:shd w:val="clear" w:color="auto" w:fill="auto"/>
          </w:tcPr>
          <w:p w14:paraId="4CEC1115" w14:textId="77777777" w:rsidR="0022179E" w:rsidRPr="00137939" w:rsidRDefault="0022179E" w:rsidP="00023BCB">
            <w:pPr>
              <w:rPr>
                <w:rFonts w:ascii="Calibri" w:hAnsi="Calibri"/>
                <w:szCs w:val="20"/>
              </w:rPr>
            </w:pPr>
          </w:p>
        </w:tc>
        <w:tc>
          <w:tcPr>
            <w:tcW w:w="0" w:type="auto"/>
            <w:tcBorders>
              <w:left w:val="single" w:sz="4" w:space="0" w:color="auto"/>
            </w:tcBorders>
            <w:shd w:val="clear" w:color="auto" w:fill="auto"/>
          </w:tcPr>
          <w:p w14:paraId="1758202F" w14:textId="77777777" w:rsidR="0022179E" w:rsidRPr="00137939" w:rsidRDefault="0022179E" w:rsidP="00023BCB">
            <w:pPr>
              <w:rPr>
                <w:rFonts w:ascii="Calibri" w:hAnsi="Calibri"/>
                <w:szCs w:val="20"/>
              </w:rPr>
            </w:pPr>
          </w:p>
        </w:tc>
        <w:tc>
          <w:tcPr>
            <w:tcW w:w="0" w:type="auto"/>
            <w:shd w:val="clear" w:color="auto" w:fill="auto"/>
          </w:tcPr>
          <w:p w14:paraId="2AD75E7A" w14:textId="77777777" w:rsidR="0022179E" w:rsidRPr="00137939" w:rsidRDefault="0022179E" w:rsidP="00023BCB">
            <w:pPr>
              <w:rPr>
                <w:rFonts w:ascii="Calibri" w:hAnsi="Calibri"/>
                <w:szCs w:val="20"/>
              </w:rPr>
            </w:pPr>
          </w:p>
        </w:tc>
      </w:tr>
      <w:tr w:rsidR="0022179E" w:rsidRPr="00137939" w14:paraId="40C598FB" w14:textId="77777777" w:rsidTr="00BD4322">
        <w:tc>
          <w:tcPr>
            <w:tcW w:w="0" w:type="auto"/>
            <w:shd w:val="clear" w:color="auto" w:fill="auto"/>
          </w:tcPr>
          <w:p w14:paraId="57A878B0" w14:textId="77777777" w:rsidR="0022179E" w:rsidRPr="00137939" w:rsidRDefault="0022179E" w:rsidP="00023BCB">
            <w:pPr>
              <w:jc w:val="center"/>
              <w:rPr>
                <w:rFonts w:ascii="Calibri" w:hAnsi="Calibri"/>
                <w:szCs w:val="20"/>
              </w:rPr>
            </w:pPr>
          </w:p>
        </w:tc>
        <w:tc>
          <w:tcPr>
            <w:tcW w:w="0" w:type="auto"/>
            <w:shd w:val="clear" w:color="auto" w:fill="auto"/>
          </w:tcPr>
          <w:p w14:paraId="752AEC26" w14:textId="77777777" w:rsidR="0022179E" w:rsidRPr="00137939" w:rsidRDefault="0022179E" w:rsidP="00023BCB">
            <w:pPr>
              <w:jc w:val="center"/>
              <w:rPr>
                <w:rFonts w:ascii="Calibri" w:hAnsi="Calibri"/>
                <w:szCs w:val="20"/>
              </w:rPr>
            </w:pPr>
          </w:p>
        </w:tc>
        <w:tc>
          <w:tcPr>
            <w:tcW w:w="0" w:type="auto"/>
            <w:tcBorders>
              <w:right w:val="single" w:sz="4" w:space="0" w:color="auto"/>
            </w:tcBorders>
            <w:shd w:val="clear" w:color="auto" w:fill="auto"/>
          </w:tcPr>
          <w:p w14:paraId="0AB26372" w14:textId="77777777" w:rsidR="0022179E" w:rsidRPr="00137939" w:rsidRDefault="0022179E" w:rsidP="00023BCB">
            <w:pPr>
              <w:rPr>
                <w:rFonts w:ascii="Calibri" w:hAnsi="Calibri"/>
                <w:szCs w:val="20"/>
              </w:rPr>
            </w:pPr>
          </w:p>
        </w:tc>
        <w:tc>
          <w:tcPr>
            <w:tcW w:w="0" w:type="auto"/>
            <w:tcBorders>
              <w:left w:val="single" w:sz="4" w:space="0" w:color="auto"/>
            </w:tcBorders>
            <w:shd w:val="clear" w:color="auto" w:fill="auto"/>
          </w:tcPr>
          <w:p w14:paraId="789DC6C8" w14:textId="77777777" w:rsidR="0022179E" w:rsidRPr="00137939" w:rsidRDefault="0022179E" w:rsidP="00023BCB">
            <w:pPr>
              <w:rPr>
                <w:rFonts w:ascii="Calibri" w:hAnsi="Calibri"/>
                <w:szCs w:val="20"/>
              </w:rPr>
            </w:pPr>
          </w:p>
        </w:tc>
        <w:tc>
          <w:tcPr>
            <w:tcW w:w="0" w:type="auto"/>
            <w:shd w:val="clear" w:color="auto" w:fill="auto"/>
          </w:tcPr>
          <w:p w14:paraId="57DFD39A" w14:textId="77777777" w:rsidR="0022179E" w:rsidRPr="00137939" w:rsidRDefault="0022179E" w:rsidP="00023BCB">
            <w:pPr>
              <w:rPr>
                <w:rFonts w:ascii="Calibri" w:hAnsi="Calibri"/>
                <w:szCs w:val="20"/>
              </w:rPr>
            </w:pPr>
          </w:p>
        </w:tc>
      </w:tr>
      <w:tr w:rsidR="0022179E" w:rsidRPr="00137939" w14:paraId="090EE967" w14:textId="77777777" w:rsidTr="00BD4322">
        <w:tc>
          <w:tcPr>
            <w:tcW w:w="0" w:type="auto"/>
            <w:shd w:val="clear" w:color="auto" w:fill="auto"/>
          </w:tcPr>
          <w:p w14:paraId="2A9E13F5" w14:textId="77777777" w:rsidR="0022179E" w:rsidRPr="00137939" w:rsidRDefault="0022179E" w:rsidP="00023BCB">
            <w:pPr>
              <w:jc w:val="center"/>
              <w:rPr>
                <w:rFonts w:ascii="Calibri" w:hAnsi="Calibri"/>
                <w:szCs w:val="20"/>
              </w:rPr>
            </w:pPr>
          </w:p>
        </w:tc>
        <w:tc>
          <w:tcPr>
            <w:tcW w:w="0" w:type="auto"/>
            <w:shd w:val="clear" w:color="auto" w:fill="auto"/>
          </w:tcPr>
          <w:p w14:paraId="0D70767F" w14:textId="77777777" w:rsidR="0022179E" w:rsidRPr="00137939" w:rsidRDefault="0022179E" w:rsidP="00023BCB">
            <w:pPr>
              <w:jc w:val="center"/>
              <w:rPr>
                <w:rFonts w:ascii="Calibri" w:hAnsi="Calibri"/>
                <w:szCs w:val="20"/>
              </w:rPr>
            </w:pPr>
          </w:p>
        </w:tc>
        <w:tc>
          <w:tcPr>
            <w:tcW w:w="0" w:type="auto"/>
            <w:tcBorders>
              <w:right w:val="single" w:sz="4" w:space="0" w:color="auto"/>
            </w:tcBorders>
            <w:shd w:val="clear" w:color="auto" w:fill="auto"/>
          </w:tcPr>
          <w:p w14:paraId="2E7EAD78" w14:textId="77777777" w:rsidR="0022179E" w:rsidRPr="00137939" w:rsidRDefault="0022179E" w:rsidP="00023BCB">
            <w:pPr>
              <w:rPr>
                <w:rFonts w:ascii="Calibri" w:hAnsi="Calibri"/>
                <w:szCs w:val="20"/>
              </w:rPr>
            </w:pPr>
          </w:p>
        </w:tc>
        <w:tc>
          <w:tcPr>
            <w:tcW w:w="0" w:type="auto"/>
            <w:tcBorders>
              <w:left w:val="single" w:sz="4" w:space="0" w:color="auto"/>
            </w:tcBorders>
            <w:shd w:val="clear" w:color="auto" w:fill="auto"/>
          </w:tcPr>
          <w:p w14:paraId="4CD1AB6F" w14:textId="77777777" w:rsidR="0022179E" w:rsidRPr="00137939" w:rsidRDefault="0022179E" w:rsidP="00023BCB">
            <w:pPr>
              <w:rPr>
                <w:rFonts w:ascii="Calibri" w:hAnsi="Calibri"/>
                <w:szCs w:val="20"/>
              </w:rPr>
            </w:pPr>
          </w:p>
        </w:tc>
        <w:tc>
          <w:tcPr>
            <w:tcW w:w="0" w:type="auto"/>
            <w:shd w:val="clear" w:color="auto" w:fill="auto"/>
          </w:tcPr>
          <w:p w14:paraId="22AAAF2C" w14:textId="77777777" w:rsidR="0022179E" w:rsidRPr="00137939" w:rsidRDefault="0022179E" w:rsidP="00023BCB">
            <w:pPr>
              <w:rPr>
                <w:rFonts w:ascii="Calibri" w:hAnsi="Calibri"/>
                <w:szCs w:val="20"/>
              </w:rPr>
            </w:pPr>
          </w:p>
        </w:tc>
      </w:tr>
    </w:tbl>
    <w:p w14:paraId="454DB9B4" w14:textId="77777777" w:rsidR="0022179E" w:rsidRPr="00F71519" w:rsidRDefault="0022179E" w:rsidP="00560617">
      <w:pPr>
        <w:pStyle w:val="ListParagraph"/>
        <w:numPr>
          <w:ilvl w:val="0"/>
          <w:numId w:val="17"/>
        </w:numPr>
        <w:spacing w:after="120" w:line="264" w:lineRule="auto"/>
        <w:rPr>
          <w:rFonts w:cstheme="minorHAnsi"/>
          <w:szCs w:val="22"/>
        </w:rPr>
      </w:pPr>
      <w:r w:rsidRPr="00F71519">
        <w:rPr>
          <w:rFonts w:cstheme="minorHAnsi"/>
          <w:szCs w:val="22"/>
        </w:rPr>
        <w:t>Istoricul activităților prestate</w:t>
      </w:r>
    </w:p>
    <w:p w14:paraId="1E70D509" w14:textId="52940171" w:rsidR="009F3263" w:rsidRPr="00F71519" w:rsidRDefault="009F3263" w:rsidP="00560617">
      <w:pPr>
        <w:pStyle w:val="ListParagraph"/>
        <w:numPr>
          <w:ilvl w:val="0"/>
          <w:numId w:val="17"/>
        </w:numPr>
        <w:spacing w:after="120" w:line="264" w:lineRule="auto"/>
        <w:rPr>
          <w:rFonts w:cstheme="minorHAnsi"/>
          <w:szCs w:val="22"/>
        </w:rPr>
      </w:pPr>
      <w:r w:rsidRPr="00F71519">
        <w:rPr>
          <w:rFonts w:cstheme="minorHAnsi"/>
          <w:szCs w:val="22"/>
        </w:rPr>
        <w:t xml:space="preserve">Patrimoniul, activele imobilizante, circulante totale şi capitaluri proprii. Se vor menționa : - echipamente de cercetare-dezvoltare-inovare relevante; laboratoare de încercări acreditate/neacreditate; instalaţii </w:t>
      </w:r>
      <w:r w:rsidRPr="00F71519">
        <w:rPr>
          <w:rFonts w:cstheme="minorHAnsi"/>
          <w:szCs w:val="22"/>
        </w:rPr>
        <w:lastRenderedPageBreak/>
        <w:t>experimentale/ instalaţii-pilot/microproducţie/prototipuri;</w:t>
      </w:r>
      <w:r w:rsidR="00B53F7E" w:rsidRPr="00F71519">
        <w:rPr>
          <w:rFonts w:cstheme="minorHAnsi"/>
          <w:szCs w:val="22"/>
        </w:rPr>
        <w:t xml:space="preserve"> instalaţiile şi obiectivele de interes naţional</w:t>
      </w:r>
    </w:p>
    <w:p w14:paraId="682E13BF" w14:textId="77777777" w:rsidR="00CA22B0" w:rsidRPr="00F71519" w:rsidRDefault="00CA22B0" w:rsidP="00560617">
      <w:pPr>
        <w:pStyle w:val="ListParagraph"/>
        <w:numPr>
          <w:ilvl w:val="0"/>
          <w:numId w:val="17"/>
        </w:numPr>
        <w:spacing w:after="120" w:line="264" w:lineRule="auto"/>
        <w:rPr>
          <w:rFonts w:cstheme="minorHAnsi"/>
          <w:szCs w:val="22"/>
        </w:rPr>
      </w:pPr>
      <w:r w:rsidRPr="00F71519">
        <w:rPr>
          <w:rFonts w:cstheme="minorHAnsi"/>
          <w:szCs w:val="22"/>
        </w:rPr>
        <w:t>Experiența anterioară în derularea proiectelor cu finanțare publică</w:t>
      </w:r>
    </w:p>
    <w:p w14:paraId="311CFB97" w14:textId="2660B949" w:rsidR="00CA22B0" w:rsidRDefault="00CA22B0" w:rsidP="00560617">
      <w:pPr>
        <w:pStyle w:val="ListParagraph"/>
        <w:numPr>
          <w:ilvl w:val="0"/>
          <w:numId w:val="17"/>
        </w:numPr>
        <w:spacing w:after="120" w:line="264" w:lineRule="auto"/>
        <w:rPr>
          <w:rFonts w:cstheme="minorHAnsi"/>
          <w:szCs w:val="22"/>
        </w:rPr>
      </w:pPr>
      <w:r w:rsidRPr="00F71519">
        <w:rPr>
          <w:rFonts w:cstheme="minorHAnsi"/>
          <w:szCs w:val="22"/>
        </w:rPr>
        <w:t xml:space="preserve">Prezentați </w:t>
      </w:r>
      <w:r w:rsidR="002C2AC7" w:rsidRPr="00F71519">
        <w:rPr>
          <w:rFonts w:cstheme="minorHAnsi"/>
          <w:szCs w:val="22"/>
        </w:rPr>
        <w:t xml:space="preserve">principalii indicatori economici-financiari </w:t>
      </w:r>
      <w:r w:rsidRPr="00F71519">
        <w:rPr>
          <w:rFonts w:cstheme="minorHAnsi"/>
          <w:szCs w:val="22"/>
        </w:rPr>
        <w:t>a</w:t>
      </w:r>
      <w:r w:rsidR="002C2AC7" w:rsidRPr="00F71519">
        <w:rPr>
          <w:rFonts w:cstheme="minorHAnsi"/>
          <w:szCs w:val="22"/>
        </w:rPr>
        <w:t>i</w:t>
      </w:r>
      <w:r w:rsidRPr="00F71519">
        <w:rPr>
          <w:rFonts w:cstheme="minorHAnsi"/>
          <w:szCs w:val="22"/>
        </w:rPr>
        <w:t xml:space="preserve"> </w:t>
      </w:r>
      <w:r w:rsidR="003C7A09" w:rsidRPr="00F71519">
        <w:rPr>
          <w:rFonts w:cstheme="minorHAnsi"/>
          <w:szCs w:val="22"/>
        </w:rPr>
        <w:t>solicitantului raportat la activitatea non-economic, respectiv economică, dacă este cazul</w:t>
      </w:r>
      <w:r w:rsidR="009F3263" w:rsidRPr="00F71519">
        <w:rPr>
          <w:rFonts w:cstheme="minorHAnsi"/>
          <w:szCs w:val="22"/>
        </w:rPr>
        <w:t>( venituri din activitatea de cercetare-dezvoltare-inovare pe diferite surse de finanţare, venituri realizate din activităţi economice</w:t>
      </w:r>
      <w:r w:rsidR="002C2AC7" w:rsidRPr="00F71519">
        <w:rPr>
          <w:rFonts w:cstheme="minorHAnsi"/>
          <w:szCs w:val="22"/>
        </w:rPr>
        <w:t>, respectiv cheltuieli</w:t>
      </w:r>
      <w:r w:rsidR="009F3263" w:rsidRPr="00F71519">
        <w:rPr>
          <w:rFonts w:cstheme="minorHAnsi"/>
          <w:szCs w:val="22"/>
        </w:rPr>
        <w:t>)</w:t>
      </w:r>
    </w:p>
    <w:p w14:paraId="22FA38A7" w14:textId="08C6870D" w:rsidR="00F40213" w:rsidRPr="00F40213" w:rsidRDefault="00F40213" w:rsidP="00560617">
      <w:pPr>
        <w:spacing w:after="120" w:line="264" w:lineRule="auto"/>
        <w:rPr>
          <w:rFonts w:cstheme="minorHAnsi"/>
          <w:szCs w:val="22"/>
        </w:rPr>
      </w:pPr>
      <w:r w:rsidRPr="00F40213">
        <w:rPr>
          <w:rFonts w:cstheme="minorHAnsi"/>
          <w:szCs w:val="22"/>
          <w:u w:val="single"/>
        </w:rPr>
        <w:t>Activitate</w:t>
      </w:r>
      <w:r w:rsidR="00BD4322">
        <w:rPr>
          <w:rFonts w:cstheme="minorHAnsi"/>
          <w:szCs w:val="22"/>
          <w:u w:val="single"/>
        </w:rPr>
        <w:t xml:space="preserve"> </w:t>
      </w:r>
      <w:r w:rsidRPr="00F40213">
        <w:rPr>
          <w:rFonts w:cstheme="minorHAnsi"/>
          <w:szCs w:val="22"/>
          <w:u w:val="single"/>
        </w:rPr>
        <w:t>neeconomic</w:t>
      </w:r>
      <w:r w:rsidR="00BD4322">
        <w:rPr>
          <w:rFonts w:cstheme="minorHAnsi"/>
          <w:szCs w:val="22"/>
          <w:u w:val="single"/>
        </w:rPr>
        <w:t>ă</w:t>
      </w:r>
      <w:r w:rsidR="0022179E" w:rsidRPr="00BD4322">
        <w:rPr>
          <w:rFonts w:cstheme="minorHAnsi"/>
          <w:szCs w:val="22"/>
        </w:rPr>
        <w:t xml:space="preserve">: </w:t>
      </w:r>
      <w:r w:rsidRPr="00F40213">
        <w:rPr>
          <w:rFonts w:cstheme="minorHAnsi"/>
          <w:szCs w:val="22"/>
        </w:rPr>
        <w:t>Activitățile de formare în vederea sporirii și îmbunătățirii calificării resurselor umane</w:t>
      </w:r>
      <w:r w:rsidR="0022179E">
        <w:rPr>
          <w:rFonts w:cstheme="minorHAnsi"/>
          <w:szCs w:val="22"/>
        </w:rPr>
        <w:t xml:space="preserve">; </w:t>
      </w:r>
      <w:r w:rsidRPr="00F40213">
        <w:rPr>
          <w:rFonts w:cstheme="minorHAnsi"/>
          <w:szCs w:val="22"/>
        </w:rPr>
        <w:t>C&amp;D independentă în vederea dobândirii unor cunoștințe mai vaste și a unei înțelegeri mai bune, inclusiv proiectele de colaborare în domeniul C&amp;D în cadrul cărora organizația de cercetare sau infrastructura de cercetare se angajează în colaborare efectivă</w:t>
      </w:r>
      <w:r w:rsidR="0022179E">
        <w:rPr>
          <w:rFonts w:cstheme="minorHAnsi"/>
          <w:szCs w:val="22"/>
        </w:rPr>
        <w:t xml:space="preserve">; </w:t>
      </w:r>
      <w:r w:rsidRPr="00F40213">
        <w:rPr>
          <w:rFonts w:cstheme="minorHAnsi"/>
          <w:szCs w:val="22"/>
        </w:rPr>
        <w:t>diseminarea la scară largă a rezultatelor cercetării, în mod neexclusiv și nediscriminatoriu, de exemplu prin predarea acestora, prin baze de date cu acces liber, publicații deschise sau programe informatice gratuite;</w:t>
      </w:r>
      <w:r w:rsidR="0022179E">
        <w:rPr>
          <w:rFonts w:cstheme="minorHAnsi"/>
          <w:szCs w:val="22"/>
        </w:rPr>
        <w:t xml:space="preserve"> </w:t>
      </w:r>
      <w:r w:rsidRPr="00F40213">
        <w:rPr>
          <w:rFonts w:cstheme="minorHAnsi"/>
          <w:szCs w:val="22"/>
        </w:rPr>
        <w:t>activitățile de transfer de cunoștințe, în cazul în care acestea sunt efectuate fie de organizația de cercetare sau de infrastructura de cercetare (inclusiv departamentele sau filialele acestora), fie în comun cu astfel de entități sau în numele acestora și în cazul în care toate profiturile din activitățile respective sunt reinvestite în activitățile de bază ale organizației de cercetare sau ale infrastructurii de cercetare.</w:t>
      </w:r>
    </w:p>
    <w:p w14:paraId="5819BD0D" w14:textId="289863EF" w:rsidR="00F40213" w:rsidRDefault="00F40213" w:rsidP="00560617">
      <w:pPr>
        <w:spacing w:after="120" w:line="264" w:lineRule="auto"/>
        <w:rPr>
          <w:rFonts w:cstheme="minorHAnsi"/>
          <w:szCs w:val="22"/>
        </w:rPr>
      </w:pPr>
      <w:r w:rsidRPr="001A34D9">
        <w:rPr>
          <w:rFonts w:cstheme="minorHAnsi"/>
          <w:szCs w:val="22"/>
          <w:u w:val="single"/>
        </w:rPr>
        <w:t>Activitate economica</w:t>
      </w:r>
      <w:r w:rsidR="0022179E" w:rsidRPr="001A34D9">
        <w:rPr>
          <w:rFonts w:cstheme="minorHAnsi"/>
          <w:szCs w:val="22"/>
          <w:u w:val="single"/>
        </w:rPr>
        <w:t>:</w:t>
      </w:r>
      <w:r w:rsidR="0022179E">
        <w:rPr>
          <w:rFonts w:cstheme="minorHAnsi"/>
          <w:szCs w:val="22"/>
        </w:rPr>
        <w:t xml:space="preserve"> </w:t>
      </w:r>
      <w:r w:rsidRPr="00F40213">
        <w:rPr>
          <w:rFonts w:cstheme="minorHAnsi"/>
          <w:szCs w:val="22"/>
        </w:rPr>
        <w:t>închirierea de echipamente sau de laboratoare către întreprinderi</w:t>
      </w:r>
      <w:r w:rsidR="0022179E">
        <w:rPr>
          <w:rFonts w:cstheme="minorHAnsi"/>
          <w:szCs w:val="22"/>
        </w:rPr>
        <w:t xml:space="preserve">; </w:t>
      </w:r>
      <w:r w:rsidRPr="00F40213">
        <w:rPr>
          <w:rFonts w:cstheme="minorHAnsi"/>
          <w:szCs w:val="22"/>
        </w:rPr>
        <w:t>furnizarea de servicii către întreprinderi</w:t>
      </w:r>
      <w:r w:rsidR="0022179E">
        <w:rPr>
          <w:rFonts w:cstheme="minorHAnsi"/>
          <w:szCs w:val="22"/>
        </w:rPr>
        <w:t xml:space="preserve">, </w:t>
      </w:r>
      <w:r w:rsidRPr="00F40213">
        <w:rPr>
          <w:rFonts w:cstheme="minorHAnsi"/>
          <w:szCs w:val="22"/>
        </w:rPr>
        <w:t>desfășurarea de activități de cercetare contractuală</w:t>
      </w:r>
      <w:r w:rsidR="0022179E">
        <w:rPr>
          <w:rFonts w:cstheme="minorHAnsi"/>
          <w:szCs w:val="22"/>
        </w:rPr>
        <w:t xml:space="preserve">; </w:t>
      </w:r>
      <w:r w:rsidRPr="00F40213">
        <w:rPr>
          <w:rFonts w:cstheme="minorHAnsi"/>
          <w:szCs w:val="22"/>
        </w:rPr>
        <w:t>Formarea profesională a forței de muncă, în sensul normelor privind ajutorul de stat pentru ajutoarele în domeniul formării</w:t>
      </w:r>
    </w:p>
    <w:tbl>
      <w:tblPr>
        <w:tblW w:w="10656" w:type="dxa"/>
        <w:tblInd w:w="-455" w:type="dxa"/>
        <w:tblLayout w:type="fixed"/>
        <w:tblLook w:val="04A0" w:firstRow="1" w:lastRow="0" w:firstColumn="1" w:lastColumn="0" w:noHBand="0" w:noVBand="1"/>
      </w:tblPr>
      <w:tblGrid>
        <w:gridCol w:w="5549"/>
        <w:gridCol w:w="1139"/>
        <w:gridCol w:w="1417"/>
        <w:gridCol w:w="1134"/>
        <w:gridCol w:w="343"/>
        <w:gridCol w:w="1074"/>
      </w:tblGrid>
      <w:tr w:rsidR="009F296D" w:rsidRPr="006D020D" w14:paraId="294F116F" w14:textId="77777777" w:rsidTr="00560617">
        <w:trPr>
          <w:trHeight w:val="490"/>
          <w:tblHeader/>
        </w:trPr>
        <w:tc>
          <w:tcPr>
            <w:tcW w:w="5553"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EEAF6" w:themeFill="accent1" w:themeFillTint="33"/>
            <w:noWrap/>
            <w:vAlign w:val="center"/>
            <w:hideMark/>
          </w:tcPr>
          <w:p w14:paraId="7C898A20" w14:textId="77777777" w:rsidR="009F296D" w:rsidRPr="00560617" w:rsidRDefault="009F296D" w:rsidP="00560617">
            <w:pPr>
              <w:widowControl/>
              <w:autoSpaceDE/>
              <w:autoSpaceDN/>
              <w:adjustRightInd/>
              <w:jc w:val="center"/>
              <w:rPr>
                <w:rFonts w:cstheme="minorHAnsi"/>
                <w:iCs w:val="0"/>
                <w:noProof w:val="0"/>
                <w:szCs w:val="22"/>
                <w:lang w:eastAsia="ro-RO"/>
              </w:rPr>
            </w:pPr>
            <w:r w:rsidRPr="00560617">
              <w:rPr>
                <w:rFonts w:cstheme="minorHAnsi"/>
                <w:iCs w:val="0"/>
                <w:noProof w:val="0"/>
                <w:szCs w:val="22"/>
                <w:lang w:eastAsia="ro-RO"/>
              </w:rPr>
              <w:t xml:space="preserve">Tipuri de servicii oferite </w:t>
            </w:r>
          </w:p>
        </w:tc>
        <w:tc>
          <w:tcPr>
            <w:tcW w:w="113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EEAF6" w:themeFill="accent1" w:themeFillTint="33"/>
            <w:noWrap/>
            <w:vAlign w:val="center"/>
            <w:hideMark/>
          </w:tcPr>
          <w:p w14:paraId="4384D81A" w14:textId="77777777" w:rsidR="009F296D" w:rsidRPr="00560617" w:rsidRDefault="009F296D" w:rsidP="00560617">
            <w:pPr>
              <w:widowControl/>
              <w:autoSpaceDE/>
              <w:autoSpaceDN/>
              <w:adjustRightInd/>
              <w:jc w:val="center"/>
              <w:rPr>
                <w:rFonts w:cstheme="minorHAnsi"/>
                <w:iCs w:val="0"/>
                <w:noProof w:val="0"/>
                <w:szCs w:val="22"/>
                <w:lang w:eastAsia="ro-RO"/>
              </w:rPr>
            </w:pPr>
            <w:r w:rsidRPr="00560617">
              <w:rPr>
                <w:rFonts w:cstheme="minorHAnsi"/>
                <w:iCs w:val="0"/>
                <w:noProof w:val="0"/>
                <w:szCs w:val="22"/>
                <w:lang w:eastAsia="ro-RO"/>
              </w:rPr>
              <w:t>Furnizare Internă (%)</w:t>
            </w:r>
          </w:p>
        </w:tc>
        <w:tc>
          <w:tcPr>
            <w:tcW w:w="1418"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EEAF6" w:themeFill="accent1" w:themeFillTint="33"/>
            <w:vAlign w:val="center"/>
            <w:hideMark/>
          </w:tcPr>
          <w:p w14:paraId="5A632C32" w14:textId="77777777" w:rsidR="009F296D" w:rsidRPr="00560617" w:rsidRDefault="009F296D" w:rsidP="00560617">
            <w:pPr>
              <w:widowControl/>
              <w:autoSpaceDE/>
              <w:autoSpaceDN/>
              <w:adjustRightInd/>
              <w:jc w:val="center"/>
              <w:rPr>
                <w:rFonts w:cstheme="minorHAnsi"/>
                <w:iCs w:val="0"/>
                <w:noProof w:val="0"/>
                <w:szCs w:val="22"/>
                <w:lang w:eastAsia="ro-RO"/>
              </w:rPr>
            </w:pPr>
            <w:r w:rsidRPr="00560617">
              <w:rPr>
                <w:rFonts w:cstheme="minorHAnsi"/>
                <w:iCs w:val="0"/>
                <w:noProof w:val="0"/>
                <w:szCs w:val="22"/>
                <w:lang w:eastAsia="ro-RO"/>
              </w:rPr>
              <w:t xml:space="preserve">Persoanele responsabile  </w:t>
            </w:r>
          </w:p>
        </w:tc>
        <w:tc>
          <w:tcPr>
            <w:tcW w:w="113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EEAF6" w:themeFill="accent1" w:themeFillTint="33"/>
            <w:noWrap/>
            <w:vAlign w:val="center"/>
            <w:hideMark/>
          </w:tcPr>
          <w:p w14:paraId="29A35055" w14:textId="77777777" w:rsidR="009F296D" w:rsidRPr="00560617" w:rsidRDefault="009F296D" w:rsidP="00560617">
            <w:pPr>
              <w:widowControl/>
              <w:autoSpaceDE/>
              <w:autoSpaceDN/>
              <w:adjustRightInd/>
              <w:jc w:val="center"/>
              <w:rPr>
                <w:rFonts w:cstheme="minorHAnsi"/>
                <w:iCs w:val="0"/>
                <w:noProof w:val="0"/>
                <w:szCs w:val="22"/>
                <w:lang w:eastAsia="ro-RO"/>
              </w:rPr>
            </w:pPr>
            <w:r w:rsidRPr="00560617">
              <w:rPr>
                <w:rFonts w:cstheme="minorHAnsi"/>
                <w:iCs w:val="0"/>
                <w:noProof w:val="0"/>
                <w:szCs w:val="22"/>
                <w:lang w:eastAsia="ro-RO"/>
              </w:rPr>
              <w:t>Furnizare Externă (%)</w:t>
            </w:r>
          </w:p>
        </w:tc>
        <w:tc>
          <w:tcPr>
            <w:tcW w:w="1417"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EEAF6" w:themeFill="accent1" w:themeFillTint="33"/>
            <w:vAlign w:val="center"/>
          </w:tcPr>
          <w:p w14:paraId="325AFA05" w14:textId="64D567DF" w:rsidR="009F296D" w:rsidRPr="00560617" w:rsidRDefault="009F296D" w:rsidP="00560617">
            <w:pPr>
              <w:widowControl/>
              <w:autoSpaceDE/>
              <w:autoSpaceDN/>
              <w:adjustRightInd/>
              <w:jc w:val="center"/>
              <w:rPr>
                <w:rFonts w:cstheme="minorHAnsi"/>
                <w:iCs w:val="0"/>
                <w:noProof w:val="0"/>
                <w:szCs w:val="22"/>
                <w:lang w:eastAsia="ro-RO"/>
              </w:rPr>
            </w:pPr>
            <w:r w:rsidRPr="00560617">
              <w:rPr>
                <w:rFonts w:cstheme="minorHAnsi"/>
                <w:iCs w:val="0"/>
                <w:noProof w:val="0"/>
                <w:szCs w:val="22"/>
                <w:lang w:eastAsia="ro-RO"/>
              </w:rPr>
              <w:t>Parteneriate/Colaborări</w:t>
            </w:r>
          </w:p>
          <w:p w14:paraId="67364DAF" w14:textId="77777777" w:rsidR="009F296D" w:rsidRPr="00560617" w:rsidRDefault="009F296D" w:rsidP="00560617">
            <w:pPr>
              <w:widowControl/>
              <w:autoSpaceDE/>
              <w:autoSpaceDN/>
              <w:adjustRightInd/>
              <w:jc w:val="center"/>
              <w:rPr>
                <w:rFonts w:cstheme="minorHAnsi"/>
                <w:iCs w:val="0"/>
                <w:noProof w:val="0"/>
                <w:szCs w:val="22"/>
                <w:lang w:eastAsia="ro-RO"/>
              </w:rPr>
            </w:pPr>
            <w:r w:rsidRPr="00560617">
              <w:rPr>
                <w:rFonts w:cstheme="minorHAnsi"/>
                <w:iCs w:val="0"/>
                <w:noProof w:val="0"/>
                <w:szCs w:val="22"/>
                <w:lang w:eastAsia="ro-RO"/>
              </w:rPr>
              <w:t xml:space="preserve"> (%)</w:t>
            </w:r>
          </w:p>
        </w:tc>
      </w:tr>
      <w:tr w:rsidR="009F296D" w:rsidRPr="00F71519" w14:paraId="4B034C56" w14:textId="77777777" w:rsidTr="00560617">
        <w:trPr>
          <w:trHeight w:val="285"/>
        </w:trPr>
        <w:tc>
          <w:tcPr>
            <w:tcW w:w="5553"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auto"/>
            <w:noWrap/>
          </w:tcPr>
          <w:p w14:paraId="595CA783" w14:textId="77777777" w:rsidR="009F296D" w:rsidRDefault="009F296D" w:rsidP="00A65B3B">
            <w:pPr>
              <w:pStyle w:val="ListParagraph"/>
              <w:spacing w:before="100" w:beforeAutospacing="1" w:after="100" w:afterAutospacing="1"/>
              <w:ind w:left="264"/>
              <w:rPr>
                <w:rFonts w:cstheme="minorHAnsi"/>
                <w:szCs w:val="22"/>
              </w:rPr>
            </w:pPr>
            <w:r w:rsidRPr="00BC4CAE">
              <w:rPr>
                <w:rFonts w:cstheme="minorHAnsi"/>
                <w:szCs w:val="22"/>
              </w:rPr>
              <w:t>Activitatea de cercetare-dezvoltare aplicativă şi/sau de dezvoltare tehnologică</w:t>
            </w:r>
            <w:r>
              <w:rPr>
                <w:rFonts w:cstheme="minorHAnsi"/>
                <w:szCs w:val="22"/>
              </w:rPr>
              <w:t>:</w:t>
            </w:r>
          </w:p>
          <w:p w14:paraId="529344C6" w14:textId="77777777" w:rsidR="009F296D" w:rsidRPr="002C1B51" w:rsidRDefault="009F296D" w:rsidP="009F296D">
            <w:pPr>
              <w:pStyle w:val="ListParagraph"/>
              <w:numPr>
                <w:ilvl w:val="1"/>
                <w:numId w:val="3"/>
              </w:numPr>
              <w:spacing w:before="100" w:beforeAutospacing="1" w:after="100" w:afterAutospacing="1"/>
              <w:rPr>
                <w:rFonts w:cstheme="minorHAnsi"/>
                <w:b/>
                <w:bCs/>
                <w:szCs w:val="22"/>
              </w:rPr>
            </w:pPr>
            <w:r w:rsidRPr="002C1B51">
              <w:rPr>
                <w:rFonts w:cstheme="minorHAnsi"/>
                <w:b/>
                <w:bCs/>
                <w:szCs w:val="22"/>
              </w:rPr>
              <w:t>Cercetarea industrială/aplicată</w:t>
            </w:r>
          </w:p>
          <w:p w14:paraId="76C24741"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Studii, analize</w:t>
            </w:r>
          </w:p>
          <w:p w14:paraId="163474F6"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Elaborare model experimental/ soluție noua pentru produs/ metoda/ sistem/ tehnologie/ serviciu, etc</w:t>
            </w:r>
          </w:p>
          <w:p w14:paraId="7577CE04"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Elaborare documentație model funcțional</w:t>
            </w:r>
          </w:p>
          <w:p w14:paraId="102768B1"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Proiectare model experimental /funcțional, tehnologie de laborator</w:t>
            </w:r>
          </w:p>
          <w:p w14:paraId="52E7FDE1"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Realizare model experimental, model funcțional, tehnologie de laborator, variante experimentale. Simulare model experimental și model funcțional</w:t>
            </w:r>
          </w:p>
          <w:p w14:paraId="290387B1"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Experimentarea modelului/ soluției propuse</w:t>
            </w:r>
          </w:p>
          <w:p w14:paraId="07795ACF"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Demonstrarea funcționalității si utilității modelului</w:t>
            </w:r>
          </w:p>
          <w:p w14:paraId="559D71F1" w14:textId="77777777" w:rsidR="009F296D" w:rsidRDefault="009F296D" w:rsidP="00A65B3B">
            <w:pPr>
              <w:pStyle w:val="ListParagraph"/>
              <w:spacing w:before="100" w:beforeAutospacing="1" w:after="100" w:afterAutospacing="1"/>
              <w:ind w:left="264"/>
              <w:rPr>
                <w:rFonts w:cstheme="minorHAnsi"/>
                <w:szCs w:val="22"/>
              </w:rPr>
            </w:pPr>
            <w:r w:rsidRPr="002C1B51">
              <w:rPr>
                <w:rFonts w:cstheme="minorHAnsi"/>
                <w:szCs w:val="22"/>
              </w:rPr>
              <w:t xml:space="preserve">Altele ( vor fi precizate </w:t>
            </w:r>
            <w:r>
              <w:rPr>
                <w:rFonts w:cstheme="minorHAnsi"/>
                <w:szCs w:val="22"/>
              </w:rPr>
              <w:t>.....</w:t>
            </w:r>
            <w:r w:rsidRPr="002C1B51">
              <w:rPr>
                <w:rFonts w:cstheme="minorHAnsi"/>
                <w:szCs w:val="22"/>
              </w:rPr>
              <w:t>)</w:t>
            </w:r>
          </w:p>
          <w:p w14:paraId="142913FA" w14:textId="77777777" w:rsidR="009F296D" w:rsidRDefault="009F296D" w:rsidP="00A65B3B">
            <w:pPr>
              <w:pStyle w:val="ListParagraph"/>
              <w:spacing w:before="100" w:beforeAutospacing="1" w:after="100" w:afterAutospacing="1"/>
              <w:ind w:left="264"/>
              <w:rPr>
                <w:rFonts w:cstheme="minorHAnsi"/>
                <w:szCs w:val="22"/>
              </w:rPr>
            </w:pPr>
          </w:p>
          <w:p w14:paraId="06F0271B" w14:textId="77777777" w:rsidR="009F296D" w:rsidRDefault="009F296D" w:rsidP="009F296D">
            <w:pPr>
              <w:pStyle w:val="ListParagraph"/>
              <w:numPr>
                <w:ilvl w:val="1"/>
                <w:numId w:val="3"/>
              </w:numPr>
              <w:spacing w:before="100" w:beforeAutospacing="1" w:after="100" w:afterAutospacing="1"/>
              <w:rPr>
                <w:rFonts w:cstheme="minorHAnsi"/>
                <w:szCs w:val="22"/>
              </w:rPr>
            </w:pPr>
            <w:r w:rsidRPr="002C1B51">
              <w:rPr>
                <w:rFonts w:cstheme="minorHAnsi"/>
                <w:b/>
                <w:bCs/>
                <w:szCs w:val="22"/>
              </w:rPr>
              <w:t>Dezvoltare experimentala</w:t>
            </w:r>
          </w:p>
          <w:p w14:paraId="4618DCA6"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Proiectare si elaborare documentație de analiza tehnico - economică</w:t>
            </w:r>
          </w:p>
          <w:p w14:paraId="42D59BBB"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Elaborare / definitivare referențial (specificație tehnica, etc)</w:t>
            </w:r>
          </w:p>
          <w:p w14:paraId="17C41D18"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Elaborarea documentației tehnice a produsului/ tehnologiei/ metodei/ sistemului/ serviciului, etc</w:t>
            </w:r>
          </w:p>
          <w:p w14:paraId="599CD21F"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Proiectare prototip/ instalație pilot (sau echivalent)</w:t>
            </w:r>
          </w:p>
          <w:p w14:paraId="7035D623"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t>Realizarea produsului/ prototip/ instalație pilot /tehnologiei/ metodei/ sistemului/ serviciului,</w:t>
            </w:r>
          </w:p>
          <w:p w14:paraId="5C64E59D" w14:textId="77777777" w:rsidR="009F296D" w:rsidRPr="002C1B51" w:rsidRDefault="009F296D" w:rsidP="00A65B3B">
            <w:pPr>
              <w:pStyle w:val="ListParagraph"/>
              <w:spacing w:before="100" w:beforeAutospacing="1" w:after="100" w:afterAutospacing="1"/>
              <w:ind w:left="264"/>
              <w:rPr>
                <w:rFonts w:cstheme="minorHAnsi"/>
                <w:szCs w:val="22"/>
              </w:rPr>
            </w:pPr>
            <w:r w:rsidRPr="002C1B51">
              <w:rPr>
                <w:rFonts w:cstheme="minorHAnsi"/>
                <w:szCs w:val="22"/>
              </w:rPr>
              <w:lastRenderedPageBreak/>
              <w:t>Experimentarea si verificarea produsului/ prototip/ instalație pilot /tehnologiei/ metodei/ sistemului/ serviciului,</w:t>
            </w:r>
          </w:p>
          <w:p w14:paraId="25C99D44" w14:textId="77777777" w:rsidR="009F296D" w:rsidRDefault="009F296D" w:rsidP="00A65B3B">
            <w:pPr>
              <w:pStyle w:val="ListParagraph"/>
              <w:spacing w:before="100" w:beforeAutospacing="1" w:after="100" w:afterAutospacing="1"/>
              <w:ind w:left="264"/>
              <w:rPr>
                <w:rFonts w:cstheme="minorHAnsi"/>
                <w:szCs w:val="22"/>
              </w:rPr>
            </w:pPr>
            <w:r w:rsidRPr="002C1B51">
              <w:rPr>
                <w:rFonts w:cstheme="minorHAnsi"/>
                <w:szCs w:val="22"/>
              </w:rPr>
              <w:t xml:space="preserve">Altele ( vor fi precizate </w:t>
            </w:r>
            <w:r>
              <w:rPr>
                <w:rFonts w:cstheme="minorHAnsi"/>
                <w:szCs w:val="22"/>
              </w:rPr>
              <w:t>...........</w:t>
            </w:r>
            <w:r w:rsidRPr="002C1B51">
              <w:rPr>
                <w:rFonts w:cstheme="minorHAnsi"/>
                <w:szCs w:val="22"/>
              </w:rPr>
              <w:t>)</w:t>
            </w:r>
          </w:p>
          <w:p w14:paraId="42A2FC64" w14:textId="77777777" w:rsidR="009F296D" w:rsidRDefault="009F296D" w:rsidP="00A65B3B">
            <w:pPr>
              <w:pStyle w:val="ListParagraph"/>
              <w:spacing w:before="100" w:beforeAutospacing="1" w:after="100" w:afterAutospacing="1"/>
              <w:ind w:left="264"/>
              <w:rPr>
                <w:rFonts w:cstheme="minorHAnsi"/>
                <w:szCs w:val="22"/>
              </w:rPr>
            </w:pPr>
          </w:p>
          <w:p w14:paraId="01B95522" w14:textId="77777777" w:rsidR="009F296D" w:rsidRDefault="009F296D" w:rsidP="009F296D">
            <w:pPr>
              <w:pStyle w:val="ListParagraph"/>
              <w:numPr>
                <w:ilvl w:val="1"/>
                <w:numId w:val="3"/>
              </w:numPr>
              <w:spacing w:before="100" w:beforeAutospacing="1" w:after="100" w:afterAutospacing="1"/>
              <w:rPr>
                <w:rFonts w:cstheme="minorHAnsi"/>
                <w:szCs w:val="22"/>
              </w:rPr>
            </w:pPr>
            <w:r w:rsidRPr="00EA7BDA">
              <w:rPr>
                <w:rFonts w:cstheme="minorHAnsi"/>
                <w:b/>
                <w:bCs/>
                <w:szCs w:val="22"/>
              </w:rPr>
              <w:t>Studii de fezabilitate</w:t>
            </w:r>
          </w:p>
          <w:p w14:paraId="3E03B3CC" w14:textId="77777777" w:rsidR="009F296D" w:rsidRPr="00EA7BDA" w:rsidRDefault="009F296D" w:rsidP="00A65B3B">
            <w:pPr>
              <w:pStyle w:val="ListParagraph"/>
              <w:spacing w:before="100" w:beforeAutospacing="1" w:after="100" w:afterAutospacing="1"/>
              <w:ind w:left="264"/>
              <w:rPr>
                <w:rFonts w:cstheme="minorHAnsi"/>
                <w:szCs w:val="22"/>
              </w:rPr>
            </w:pPr>
            <w:r w:rsidRPr="00EA7BDA">
              <w:rPr>
                <w:rFonts w:cstheme="minorHAnsi"/>
                <w:szCs w:val="22"/>
              </w:rPr>
              <w:t>Studii de fezabilitate tehnica (pentru cercetare industriala)</w:t>
            </w:r>
          </w:p>
          <w:p w14:paraId="2F1566AA" w14:textId="77777777" w:rsidR="009F296D" w:rsidRDefault="009F296D" w:rsidP="00A65B3B">
            <w:pPr>
              <w:pStyle w:val="ListParagraph"/>
              <w:spacing w:before="100" w:beforeAutospacing="1" w:after="100" w:afterAutospacing="1"/>
              <w:ind w:left="264"/>
              <w:rPr>
                <w:rFonts w:cstheme="minorHAnsi"/>
                <w:szCs w:val="22"/>
              </w:rPr>
            </w:pPr>
            <w:r w:rsidRPr="00EA7BDA">
              <w:rPr>
                <w:rFonts w:cstheme="minorHAnsi"/>
                <w:szCs w:val="22"/>
              </w:rPr>
              <w:t>Studii de fezabilitate tehnica (pentru dezvoltare experimentala)</w:t>
            </w:r>
          </w:p>
          <w:p w14:paraId="63105229" w14:textId="77777777" w:rsidR="009F296D" w:rsidRDefault="009F296D" w:rsidP="00A65B3B">
            <w:pPr>
              <w:pStyle w:val="ListParagraph"/>
              <w:spacing w:before="100" w:beforeAutospacing="1" w:after="100" w:afterAutospacing="1"/>
              <w:ind w:left="264"/>
              <w:rPr>
                <w:rFonts w:cstheme="minorHAnsi"/>
                <w:szCs w:val="22"/>
              </w:rPr>
            </w:pPr>
          </w:p>
          <w:p w14:paraId="042CD6E6" w14:textId="77777777" w:rsidR="009F296D" w:rsidRDefault="009F296D" w:rsidP="009F296D">
            <w:pPr>
              <w:pStyle w:val="ListParagraph"/>
              <w:numPr>
                <w:ilvl w:val="1"/>
                <w:numId w:val="3"/>
              </w:numPr>
              <w:spacing w:before="100" w:beforeAutospacing="1" w:after="100" w:afterAutospacing="1"/>
              <w:rPr>
                <w:rFonts w:cstheme="minorHAnsi"/>
                <w:szCs w:val="22"/>
              </w:rPr>
            </w:pPr>
            <w:r w:rsidRPr="00EA7BDA">
              <w:rPr>
                <w:rFonts w:cstheme="minorHAnsi"/>
                <w:b/>
                <w:bCs/>
                <w:szCs w:val="22"/>
              </w:rPr>
              <w:t>Protejarea drepturilor de proprietate intelectuala</w:t>
            </w:r>
          </w:p>
          <w:p w14:paraId="473CED87" w14:textId="77777777" w:rsidR="009F296D" w:rsidRPr="00EA7BDA" w:rsidRDefault="009F296D" w:rsidP="00A65B3B">
            <w:pPr>
              <w:pStyle w:val="ListParagraph"/>
              <w:spacing w:before="100" w:beforeAutospacing="1" w:after="100" w:afterAutospacing="1"/>
              <w:ind w:left="264"/>
              <w:rPr>
                <w:rFonts w:cstheme="minorHAnsi"/>
                <w:szCs w:val="22"/>
              </w:rPr>
            </w:pPr>
            <w:r w:rsidRPr="00EA7BDA">
              <w:rPr>
                <w:rFonts w:cstheme="minorHAnsi"/>
                <w:szCs w:val="22"/>
              </w:rPr>
              <w:t>Protejarea drepturilor de proprietate industriala (pentru cercetare fundamentala)</w:t>
            </w:r>
          </w:p>
          <w:p w14:paraId="077121D3" w14:textId="77777777" w:rsidR="009F296D" w:rsidRPr="00EA7BDA" w:rsidRDefault="009F296D" w:rsidP="00A65B3B">
            <w:pPr>
              <w:pStyle w:val="ListParagraph"/>
              <w:spacing w:before="100" w:beforeAutospacing="1" w:after="100" w:afterAutospacing="1"/>
              <w:ind w:left="264"/>
              <w:rPr>
                <w:rFonts w:cstheme="minorHAnsi"/>
                <w:szCs w:val="22"/>
              </w:rPr>
            </w:pPr>
            <w:r w:rsidRPr="00EA7BDA">
              <w:rPr>
                <w:rFonts w:cstheme="minorHAnsi"/>
                <w:szCs w:val="22"/>
              </w:rPr>
              <w:t>Protejarea drepturilor de proprietate industriala (pentru cercetare industriala)</w:t>
            </w:r>
          </w:p>
          <w:p w14:paraId="1A2B3D99" w14:textId="77777777" w:rsidR="009F296D" w:rsidRDefault="009F296D" w:rsidP="00A65B3B">
            <w:pPr>
              <w:pStyle w:val="ListParagraph"/>
              <w:spacing w:before="100" w:beforeAutospacing="1" w:after="100" w:afterAutospacing="1"/>
              <w:ind w:left="264"/>
              <w:rPr>
                <w:rFonts w:cstheme="minorHAnsi"/>
                <w:szCs w:val="22"/>
              </w:rPr>
            </w:pPr>
            <w:r w:rsidRPr="00EA7BDA">
              <w:rPr>
                <w:rFonts w:cstheme="minorHAnsi"/>
                <w:szCs w:val="22"/>
              </w:rPr>
              <w:t>Protejarea drepturilor de proprietate industriala (pentru dezvoltare experimentala)</w:t>
            </w:r>
          </w:p>
          <w:p w14:paraId="07E6D4ED" w14:textId="77777777" w:rsidR="009F296D" w:rsidRDefault="009F296D" w:rsidP="00A65B3B">
            <w:pPr>
              <w:pStyle w:val="ListParagraph"/>
              <w:spacing w:before="100" w:beforeAutospacing="1" w:after="100" w:afterAutospacing="1"/>
              <w:ind w:left="264"/>
              <w:rPr>
                <w:rFonts w:cstheme="minorHAnsi"/>
                <w:b/>
                <w:bCs/>
                <w:szCs w:val="22"/>
              </w:rPr>
            </w:pPr>
          </w:p>
          <w:p w14:paraId="3D83405F" w14:textId="77777777" w:rsidR="009F296D" w:rsidRPr="00436504" w:rsidRDefault="009F296D" w:rsidP="009F296D">
            <w:pPr>
              <w:pStyle w:val="ListParagraph"/>
              <w:numPr>
                <w:ilvl w:val="1"/>
                <w:numId w:val="3"/>
              </w:numPr>
              <w:spacing w:before="100" w:beforeAutospacing="1" w:after="100" w:afterAutospacing="1"/>
              <w:rPr>
                <w:rFonts w:cstheme="minorHAnsi"/>
                <w:b/>
                <w:bCs/>
                <w:szCs w:val="22"/>
              </w:rPr>
            </w:pPr>
            <w:r w:rsidRPr="00436504">
              <w:rPr>
                <w:rFonts w:cstheme="minorHAnsi"/>
                <w:b/>
                <w:bCs/>
                <w:szCs w:val="22"/>
              </w:rPr>
              <w:t xml:space="preserve">Activități de testare </w:t>
            </w:r>
          </w:p>
          <w:p w14:paraId="6F493FCB" w14:textId="77777777" w:rsidR="009F296D" w:rsidRDefault="009F296D" w:rsidP="00A65B3B">
            <w:pPr>
              <w:pStyle w:val="ListParagraph"/>
              <w:spacing w:before="100" w:beforeAutospacing="1" w:after="100" w:afterAutospacing="1"/>
              <w:ind w:left="264"/>
              <w:rPr>
                <w:rFonts w:cstheme="minorHAnsi"/>
                <w:szCs w:val="22"/>
              </w:rPr>
            </w:pPr>
            <w:r w:rsidRPr="00436504">
              <w:rPr>
                <w:rFonts w:cstheme="minorHAnsi"/>
                <w:szCs w:val="22"/>
              </w:rPr>
              <w:t>Testări efectuate în vederea soluționării incertitudinilor științifice și tehnologice și a atingerii obiectivelor activităților de cercetare-dezvoltare</w:t>
            </w:r>
            <w:r>
              <w:rPr>
                <w:rFonts w:cstheme="minorHAnsi"/>
                <w:szCs w:val="22"/>
              </w:rPr>
              <w:t xml:space="preserve"> </w:t>
            </w:r>
            <w:r w:rsidRPr="00436504">
              <w:rPr>
                <w:rFonts w:cstheme="minorHAnsi"/>
                <w:szCs w:val="22"/>
              </w:rPr>
              <w:t>(de exemplu, testarea rezultatelor intermediare sau a prototipurilor);</w:t>
            </w:r>
          </w:p>
          <w:p w14:paraId="6821534B" w14:textId="77777777" w:rsidR="009F296D" w:rsidRDefault="009F296D" w:rsidP="00A65B3B">
            <w:pPr>
              <w:pStyle w:val="ListParagraph"/>
              <w:spacing w:before="100" w:beforeAutospacing="1" w:after="100" w:afterAutospacing="1"/>
              <w:ind w:left="264"/>
              <w:rPr>
                <w:rFonts w:cstheme="minorHAnsi"/>
                <w:szCs w:val="22"/>
              </w:rPr>
            </w:pPr>
            <w:r w:rsidRPr="00436504">
              <w:rPr>
                <w:rFonts w:cstheme="minorHAnsi"/>
                <w:szCs w:val="22"/>
              </w:rPr>
              <w:t xml:space="preserve">Altele ( vor fi precizate </w:t>
            </w:r>
            <w:r>
              <w:rPr>
                <w:rFonts w:cstheme="minorHAnsi"/>
                <w:szCs w:val="22"/>
              </w:rPr>
              <w:t>.......</w:t>
            </w:r>
            <w:r w:rsidRPr="00436504">
              <w:rPr>
                <w:rFonts w:cstheme="minorHAnsi"/>
                <w:szCs w:val="22"/>
              </w:rPr>
              <w:t>)</w:t>
            </w:r>
          </w:p>
          <w:p w14:paraId="61854A86" w14:textId="77777777" w:rsidR="009F296D" w:rsidRDefault="009F296D" w:rsidP="00A65B3B">
            <w:pPr>
              <w:pStyle w:val="ListParagraph"/>
              <w:spacing w:before="100" w:beforeAutospacing="1" w:after="100" w:afterAutospacing="1"/>
              <w:ind w:left="264"/>
              <w:rPr>
                <w:rFonts w:cstheme="minorHAnsi"/>
                <w:szCs w:val="22"/>
              </w:rPr>
            </w:pPr>
          </w:p>
          <w:p w14:paraId="5188CE32" w14:textId="77777777" w:rsidR="009F296D" w:rsidRPr="008F7D43" w:rsidRDefault="009F296D" w:rsidP="009F296D">
            <w:pPr>
              <w:pStyle w:val="ListParagraph"/>
              <w:numPr>
                <w:ilvl w:val="1"/>
                <w:numId w:val="3"/>
              </w:numPr>
              <w:spacing w:before="100" w:beforeAutospacing="1" w:after="100" w:afterAutospacing="1"/>
              <w:rPr>
                <w:rFonts w:cstheme="minorHAnsi"/>
                <w:b/>
                <w:bCs/>
                <w:szCs w:val="22"/>
              </w:rPr>
            </w:pPr>
            <w:r w:rsidRPr="008F7D43">
              <w:rPr>
                <w:rFonts w:cstheme="minorHAnsi"/>
                <w:b/>
                <w:bCs/>
                <w:szCs w:val="22"/>
              </w:rPr>
              <w:t xml:space="preserve">Dezvoltarea tehnologică </w:t>
            </w:r>
          </w:p>
          <w:p w14:paraId="085B3400" w14:textId="77777777" w:rsidR="009F296D" w:rsidRDefault="009F296D" w:rsidP="00A65B3B">
            <w:pPr>
              <w:pStyle w:val="ListParagraph"/>
              <w:spacing w:before="100" w:beforeAutospacing="1" w:after="100" w:afterAutospacing="1"/>
              <w:ind w:left="264"/>
              <w:rPr>
                <w:rFonts w:cstheme="minorHAnsi"/>
                <w:szCs w:val="22"/>
              </w:rPr>
            </w:pPr>
            <w:r>
              <w:rPr>
                <w:rFonts w:cstheme="minorHAnsi"/>
                <w:szCs w:val="22"/>
              </w:rPr>
              <w:t>F</w:t>
            </w:r>
            <w:r w:rsidRPr="008F7D43">
              <w:rPr>
                <w:rFonts w:cstheme="minorHAnsi"/>
                <w:szCs w:val="22"/>
              </w:rPr>
              <w:t>ormată din activitățile de inginerie a sistemelor și de inginerie tehnologică, prin care se realizează aplicarea și transferul rezultatelor cercetării către agenții economici, precum și in plan social, având ca scop introducerea și materializarea de noi tehnologii, produse, sisteme și servicii, precum și perfecționarea celor existente</w:t>
            </w:r>
          </w:p>
          <w:p w14:paraId="2DE6A3B1" w14:textId="77777777" w:rsidR="009F296D" w:rsidRDefault="009F296D" w:rsidP="00A65B3B">
            <w:pPr>
              <w:pStyle w:val="ListParagraph"/>
              <w:spacing w:before="100" w:beforeAutospacing="1" w:after="100" w:afterAutospacing="1"/>
              <w:ind w:left="264"/>
              <w:rPr>
                <w:rFonts w:cstheme="minorHAnsi"/>
                <w:szCs w:val="22"/>
              </w:rPr>
            </w:pPr>
          </w:p>
          <w:p w14:paraId="04227FEA" w14:textId="77777777" w:rsidR="009F296D" w:rsidRPr="006A03AA" w:rsidRDefault="009F296D" w:rsidP="00A65B3B">
            <w:pPr>
              <w:pStyle w:val="ListParagraph"/>
              <w:spacing w:before="100" w:beforeAutospacing="1" w:after="100" w:afterAutospacing="1"/>
              <w:ind w:left="264"/>
              <w:rPr>
                <w:rFonts w:cstheme="minorHAnsi"/>
                <w:szCs w:val="22"/>
              </w:rPr>
            </w:pPr>
          </w:p>
        </w:tc>
        <w:tc>
          <w:tcPr>
            <w:tcW w:w="113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auto"/>
            <w:noWrap/>
            <w:vAlign w:val="bottom"/>
          </w:tcPr>
          <w:p w14:paraId="3A91F9D7"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p>
        </w:tc>
        <w:tc>
          <w:tcPr>
            <w:tcW w:w="1418"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auto"/>
            <w:noWrap/>
            <w:vAlign w:val="bottom"/>
          </w:tcPr>
          <w:p w14:paraId="0D2A920A"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p>
        </w:tc>
        <w:tc>
          <w:tcPr>
            <w:tcW w:w="1134"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auto"/>
            <w:noWrap/>
            <w:vAlign w:val="bottom"/>
          </w:tcPr>
          <w:p w14:paraId="35313072"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p>
        </w:tc>
        <w:tc>
          <w:tcPr>
            <w:tcW w:w="1417"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3B1C62B3"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p>
        </w:tc>
      </w:tr>
      <w:tr w:rsidR="009F296D" w:rsidRPr="00F71519" w14:paraId="4208CA88" w14:textId="77777777" w:rsidTr="00560617">
        <w:trPr>
          <w:trHeight w:val="285"/>
        </w:trPr>
        <w:tc>
          <w:tcPr>
            <w:tcW w:w="5553" w:type="dxa"/>
            <w:tcBorders>
              <w:top w:val="single" w:sz="4" w:space="0" w:color="8EAADB" w:themeColor="accent5" w:themeTint="99"/>
              <w:left w:val="single" w:sz="4" w:space="0" w:color="auto"/>
              <w:bottom w:val="single" w:sz="4" w:space="0" w:color="auto"/>
              <w:right w:val="single" w:sz="4" w:space="0" w:color="auto"/>
            </w:tcBorders>
            <w:shd w:val="clear" w:color="auto" w:fill="auto"/>
            <w:noWrap/>
            <w:hideMark/>
          </w:tcPr>
          <w:p w14:paraId="58945AE1"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 xml:space="preserve">Dezvoltarea de baze de date cu informaţii privind ofertele de cercetare –dezvoltare - inovare (CDI) şi cererea în domeniu provenită de la mediul economic, portofoliul de brevete și licențe ale centrelor CI, facilitățile existente în laboratoare de cercetare-demonstrații-încercări care pot fi comercializate; </w:t>
            </w:r>
          </w:p>
          <w:p w14:paraId="4E6F4932"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Inventarierea/monitorizarea lucrărilor de cercetare elaborate în domeniile infrastructurii de cercetare finalizate cu tehnologii, brevete, produse, prototipuri, modele experimentale; evaluarea şi selectarea tehnologiilor cu potenţial de valorificare prin transfer tehnologic şi realizarea unei baze de date specializate;</w:t>
            </w:r>
          </w:p>
          <w:p w14:paraId="1E57ECBE"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lastRenderedPageBreak/>
              <w:t>Diseminare de informaţii cu privire la priorităţile locale, regionale şi naţionale în domeniile de interes vizate de infrastructura de CDI;</w:t>
            </w:r>
          </w:p>
          <w:p w14:paraId="2E21E5E1"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Identificarea permanentă a manifestărilor ştiinţifice cu caracter naţional şi internaţional care să asigure creşterea vizibilităţii potenţialului şi a rezultatelor ştiinţifice;</w:t>
            </w:r>
          </w:p>
          <w:p w14:paraId="657CACB2"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Diseminare a legislaţiei privind drepturile de proprietete industrială</w:t>
            </w:r>
          </w:p>
          <w:p w14:paraId="7AFA1F33"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Elaborarea de analize, studii, cercetări de piaţă, prognoze pe teme legate de CDI sau transfer tehnologic la solicitarea mediului privat;</w:t>
            </w:r>
          </w:p>
          <w:p w14:paraId="688BCF00"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 xml:space="preserve">Organizarea şi participarea la evenimente pentru creşterea nivelului de conştientizare asupra inovării cum ar fi târguri, conferințe, vizite de studiu, întâlniri între actorii din domeniu (firme și organizații de cercetare); </w:t>
            </w:r>
          </w:p>
          <w:p w14:paraId="56912D5B"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 xml:space="preserve">Acordarea de sprijin IMM inovatoare pentru recrutarea de personal calificat; plasarea studenților şi a celor din învăţământul vocaţional în mediul de afaceri; studii de investiţii tehnologice; </w:t>
            </w:r>
          </w:p>
          <w:p w14:paraId="1A85EDA7"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Acordarea de asistenta în afaceri pentru inovare şi transfer tehnologic</w:t>
            </w:r>
          </w:p>
          <w:p w14:paraId="1EFAE13C" w14:textId="77777777" w:rsidR="009F296D" w:rsidRPr="00DD7049" w:rsidRDefault="009F296D" w:rsidP="009F296D">
            <w:pPr>
              <w:widowControl/>
              <w:numPr>
                <w:ilvl w:val="0"/>
                <w:numId w:val="3"/>
              </w:numPr>
              <w:autoSpaceDE/>
              <w:autoSpaceDN/>
              <w:adjustRightInd/>
              <w:spacing w:before="100" w:beforeAutospacing="1" w:after="100" w:afterAutospacing="1"/>
              <w:jc w:val="left"/>
              <w:rPr>
                <w:rFonts w:cstheme="minorHAnsi"/>
                <w:szCs w:val="22"/>
              </w:rPr>
            </w:pPr>
            <w:r w:rsidRPr="00DD7049">
              <w:rPr>
                <w:rFonts w:cstheme="minorHAnsi"/>
                <w:szCs w:val="22"/>
              </w:rPr>
              <w:t>Investigarea necesităţilor pieţii şi elaborarea de studii de piaţă la cerere;</w:t>
            </w:r>
          </w:p>
          <w:p w14:paraId="199F6BCD" w14:textId="77777777" w:rsidR="009F296D" w:rsidRPr="00DD7049" w:rsidRDefault="009F296D" w:rsidP="009F296D">
            <w:pPr>
              <w:widowControl/>
              <w:numPr>
                <w:ilvl w:val="0"/>
                <w:numId w:val="3"/>
              </w:numPr>
              <w:autoSpaceDE/>
              <w:autoSpaceDN/>
              <w:adjustRightInd/>
              <w:spacing w:before="100" w:beforeAutospacing="1" w:after="100" w:afterAutospacing="1"/>
              <w:jc w:val="left"/>
              <w:rPr>
                <w:rFonts w:cstheme="minorHAnsi"/>
                <w:szCs w:val="22"/>
              </w:rPr>
            </w:pPr>
            <w:r w:rsidRPr="00DD7049">
              <w:rPr>
                <w:rFonts w:cstheme="minorHAnsi"/>
                <w:szCs w:val="22"/>
              </w:rPr>
              <w:t>Elaborarea de rapoarte, analize şi studii de informare şi prognoză tehnologică;</w:t>
            </w:r>
          </w:p>
          <w:p w14:paraId="13F7695F"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Activităţi de formare şi dezvoltare a culturii inovative a partenerilor industriali, în special IMM-uri, prin seminarii, cursuri, editare de materiale promoţionale şi informative, manifestări ştiinţifice, târguri şi expoziţii etc;</w:t>
            </w:r>
          </w:p>
          <w:p w14:paraId="15922972"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 xml:space="preserve">Asistenţă şi consultanţă tehnică de specialitate la aplicarea / achiziţionarea de tehnologii; </w:t>
            </w:r>
          </w:p>
          <w:p w14:paraId="234CBC47"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 xml:space="preserve">Evaluare tehnologică şi audit tehnologic; veghe tehnologică, informare tehnologică, asistenţă la retehnologizarea agenţilor economici); </w:t>
            </w:r>
          </w:p>
          <w:p w14:paraId="51DFBCAB" w14:textId="77777777" w:rsidR="009F296D" w:rsidRPr="00DD7049" w:rsidRDefault="009F296D" w:rsidP="009F296D">
            <w:pPr>
              <w:pStyle w:val="ListParagraph"/>
              <w:numPr>
                <w:ilvl w:val="1"/>
                <w:numId w:val="3"/>
              </w:numPr>
              <w:spacing w:before="100" w:beforeAutospacing="1" w:after="100" w:afterAutospacing="1"/>
              <w:jc w:val="left"/>
              <w:rPr>
                <w:rFonts w:cstheme="minorHAnsi"/>
                <w:szCs w:val="22"/>
              </w:rPr>
            </w:pPr>
            <w:r w:rsidRPr="00DD7049">
              <w:rPr>
                <w:rFonts w:cstheme="minorHAnsi"/>
                <w:szCs w:val="22"/>
              </w:rPr>
              <w:t>Verificarea planurilor  pilot constând în: evaluarea ipotezelor, elaborarea de noi formule de producţie, stabilirea de noi specificaţii de producţie, proiectarea unor echipemente şi structuri speciale cerute de noi procese, pregătirea instrucţiunilor de operare sau a manualelor pentru procese cu condiţia ca acestea să nu fie utilizate în scop comercial; elaborarea, realizarea, experimentarea modelului sau soluţiei noi pentru produs/ metodă/ sistem/ tehnologie/ serviciu, etc</w:t>
            </w:r>
          </w:p>
          <w:p w14:paraId="0F55D3E6" w14:textId="77777777" w:rsidR="009F296D" w:rsidRPr="00DD7049" w:rsidRDefault="009F296D" w:rsidP="009F296D">
            <w:pPr>
              <w:pStyle w:val="ListParagraph"/>
              <w:numPr>
                <w:ilvl w:val="1"/>
                <w:numId w:val="3"/>
              </w:numPr>
              <w:spacing w:before="100" w:beforeAutospacing="1" w:after="100" w:afterAutospacing="1"/>
              <w:jc w:val="left"/>
              <w:rPr>
                <w:rFonts w:cstheme="minorHAnsi"/>
                <w:szCs w:val="22"/>
              </w:rPr>
            </w:pPr>
            <w:r w:rsidRPr="00DD7049">
              <w:rPr>
                <w:rFonts w:cstheme="minorHAnsi"/>
                <w:szCs w:val="22"/>
              </w:rPr>
              <w:t>Asistenţă şi consultanţa pentru realizarea de modele experimentale şi prototipuri;</w:t>
            </w:r>
          </w:p>
          <w:p w14:paraId="6AAEE7FB" w14:textId="77777777" w:rsidR="009F296D" w:rsidRPr="00DD7049" w:rsidRDefault="009F296D" w:rsidP="009F296D">
            <w:pPr>
              <w:pStyle w:val="ListParagraph"/>
              <w:numPr>
                <w:ilvl w:val="1"/>
                <w:numId w:val="3"/>
              </w:numPr>
              <w:spacing w:before="100" w:beforeAutospacing="1" w:after="100" w:afterAutospacing="1"/>
              <w:jc w:val="left"/>
              <w:rPr>
                <w:rFonts w:cstheme="minorHAnsi"/>
                <w:szCs w:val="22"/>
              </w:rPr>
            </w:pPr>
            <w:r w:rsidRPr="00DD7049">
              <w:rPr>
                <w:rFonts w:cstheme="minorHAnsi"/>
                <w:szCs w:val="22"/>
              </w:rPr>
              <w:t xml:space="preserve">Asistenţă şi consultanţa pentru exploatarea drepturilor </w:t>
            </w:r>
            <w:r w:rsidRPr="00DD7049">
              <w:rPr>
                <w:rFonts w:cstheme="minorHAnsi"/>
                <w:szCs w:val="22"/>
              </w:rPr>
              <w:lastRenderedPageBreak/>
              <w:t>de proprietate intelectuală;</w:t>
            </w:r>
          </w:p>
          <w:p w14:paraId="530688AF" w14:textId="77777777" w:rsidR="009F296D" w:rsidRPr="00DD7049" w:rsidRDefault="009F296D" w:rsidP="009F296D">
            <w:pPr>
              <w:pStyle w:val="ListParagraph"/>
              <w:numPr>
                <w:ilvl w:val="1"/>
                <w:numId w:val="3"/>
              </w:numPr>
              <w:spacing w:before="100" w:beforeAutospacing="1" w:after="100" w:afterAutospacing="1"/>
              <w:rPr>
                <w:rFonts w:cstheme="minorHAnsi"/>
                <w:szCs w:val="22"/>
              </w:rPr>
            </w:pPr>
            <w:r w:rsidRPr="00DD7049">
              <w:rPr>
                <w:rFonts w:cstheme="minorHAnsi"/>
                <w:szCs w:val="22"/>
              </w:rPr>
              <w:t>Asistenţă şi servicii de consultanţă, inclusiv legislativă, la nivel european şi internaţional, pentru activitatea de brevetare şi pentru exploatarea drepturilor de proprietate industrială;</w:t>
            </w:r>
          </w:p>
          <w:p w14:paraId="3CB68F1F" w14:textId="77777777" w:rsidR="009F296D" w:rsidRPr="00DD7049" w:rsidRDefault="009F296D" w:rsidP="001F6EBF">
            <w:pPr>
              <w:pStyle w:val="ListParagraph"/>
              <w:spacing w:before="100" w:beforeAutospacing="1" w:after="100" w:afterAutospacing="1"/>
              <w:ind w:left="264"/>
              <w:jc w:val="left"/>
              <w:rPr>
                <w:rFonts w:cstheme="minorHAnsi"/>
                <w:szCs w:val="22"/>
              </w:rPr>
            </w:pPr>
          </w:p>
        </w:tc>
        <w:tc>
          <w:tcPr>
            <w:tcW w:w="1134" w:type="dxa"/>
            <w:tcBorders>
              <w:top w:val="single" w:sz="4" w:space="0" w:color="8EAADB" w:themeColor="accent5" w:themeTint="99"/>
              <w:left w:val="nil"/>
              <w:bottom w:val="single" w:sz="4" w:space="0" w:color="auto"/>
              <w:right w:val="single" w:sz="4" w:space="0" w:color="auto"/>
            </w:tcBorders>
            <w:shd w:val="clear" w:color="auto" w:fill="auto"/>
            <w:noWrap/>
            <w:vAlign w:val="bottom"/>
            <w:hideMark/>
          </w:tcPr>
          <w:p w14:paraId="429D612B"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r w:rsidRPr="00F71519">
              <w:rPr>
                <w:rFonts w:cstheme="minorHAnsi"/>
                <w:iCs w:val="0"/>
                <w:noProof w:val="0"/>
                <w:color w:val="FF0000"/>
                <w:szCs w:val="22"/>
                <w:lang w:eastAsia="ro-RO"/>
              </w:rPr>
              <w:lastRenderedPageBreak/>
              <w:t> </w:t>
            </w:r>
          </w:p>
        </w:tc>
        <w:tc>
          <w:tcPr>
            <w:tcW w:w="1418" w:type="dxa"/>
            <w:tcBorders>
              <w:top w:val="single" w:sz="4" w:space="0" w:color="8EAADB" w:themeColor="accent5" w:themeTint="99"/>
              <w:left w:val="nil"/>
              <w:bottom w:val="single" w:sz="4" w:space="0" w:color="auto"/>
              <w:right w:val="single" w:sz="4" w:space="0" w:color="auto"/>
            </w:tcBorders>
            <w:shd w:val="clear" w:color="auto" w:fill="auto"/>
            <w:noWrap/>
            <w:vAlign w:val="bottom"/>
            <w:hideMark/>
          </w:tcPr>
          <w:p w14:paraId="2AA57E59"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r w:rsidRPr="00F71519">
              <w:rPr>
                <w:rFonts w:cstheme="minorHAnsi"/>
                <w:iCs w:val="0"/>
                <w:noProof w:val="0"/>
                <w:color w:val="FF0000"/>
                <w:szCs w:val="22"/>
                <w:lang w:eastAsia="ro-RO"/>
              </w:rPr>
              <w:t> </w:t>
            </w:r>
          </w:p>
        </w:tc>
        <w:tc>
          <w:tcPr>
            <w:tcW w:w="1134" w:type="dxa"/>
            <w:tcBorders>
              <w:top w:val="single" w:sz="4" w:space="0" w:color="8EAADB" w:themeColor="accent5" w:themeTint="99"/>
              <w:left w:val="nil"/>
              <w:bottom w:val="single" w:sz="4" w:space="0" w:color="auto"/>
              <w:right w:val="single" w:sz="4" w:space="0" w:color="auto"/>
            </w:tcBorders>
            <w:shd w:val="clear" w:color="auto" w:fill="auto"/>
            <w:noWrap/>
            <w:vAlign w:val="bottom"/>
            <w:hideMark/>
          </w:tcPr>
          <w:p w14:paraId="29ECDA00"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r w:rsidRPr="00F71519">
              <w:rPr>
                <w:rFonts w:cstheme="minorHAnsi"/>
                <w:iCs w:val="0"/>
                <w:noProof w:val="0"/>
                <w:color w:val="FF0000"/>
                <w:szCs w:val="22"/>
                <w:lang w:eastAsia="ro-RO"/>
              </w:rPr>
              <w:t> </w:t>
            </w:r>
          </w:p>
        </w:tc>
        <w:tc>
          <w:tcPr>
            <w:tcW w:w="1417" w:type="dxa"/>
            <w:gridSpan w:val="2"/>
            <w:tcBorders>
              <w:top w:val="single" w:sz="4" w:space="0" w:color="8EAADB" w:themeColor="accent5" w:themeTint="99"/>
              <w:left w:val="nil"/>
              <w:bottom w:val="single" w:sz="4" w:space="0" w:color="auto"/>
              <w:right w:val="single" w:sz="4" w:space="0" w:color="auto"/>
            </w:tcBorders>
          </w:tcPr>
          <w:p w14:paraId="7E73F847"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p>
        </w:tc>
      </w:tr>
      <w:tr w:rsidR="009F296D" w:rsidRPr="00F71519" w14:paraId="53F5AF2B" w14:textId="77777777" w:rsidTr="00BD4322">
        <w:trPr>
          <w:trHeight w:val="255"/>
        </w:trPr>
        <w:tc>
          <w:tcPr>
            <w:tcW w:w="6692" w:type="dxa"/>
            <w:gridSpan w:val="2"/>
            <w:tcBorders>
              <w:top w:val="single" w:sz="4" w:space="0" w:color="auto"/>
              <w:left w:val="nil"/>
              <w:bottom w:val="nil"/>
              <w:right w:val="nil"/>
            </w:tcBorders>
            <w:shd w:val="clear" w:color="auto" w:fill="auto"/>
            <w:noWrap/>
            <w:vAlign w:val="bottom"/>
          </w:tcPr>
          <w:p w14:paraId="664E9E4B"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p>
        </w:tc>
        <w:tc>
          <w:tcPr>
            <w:tcW w:w="1413" w:type="dxa"/>
            <w:tcBorders>
              <w:top w:val="single" w:sz="4" w:space="0" w:color="auto"/>
              <w:left w:val="nil"/>
              <w:bottom w:val="nil"/>
              <w:right w:val="nil"/>
            </w:tcBorders>
            <w:shd w:val="clear" w:color="auto" w:fill="auto"/>
            <w:noWrap/>
            <w:vAlign w:val="bottom"/>
          </w:tcPr>
          <w:p w14:paraId="711B89BF"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p>
        </w:tc>
        <w:tc>
          <w:tcPr>
            <w:tcW w:w="1477" w:type="dxa"/>
            <w:gridSpan w:val="2"/>
            <w:tcBorders>
              <w:top w:val="single" w:sz="4" w:space="0" w:color="auto"/>
              <w:left w:val="nil"/>
              <w:bottom w:val="nil"/>
              <w:right w:val="nil"/>
            </w:tcBorders>
            <w:shd w:val="clear" w:color="auto" w:fill="auto"/>
            <w:noWrap/>
            <w:vAlign w:val="bottom"/>
          </w:tcPr>
          <w:p w14:paraId="488050CF"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p>
        </w:tc>
        <w:tc>
          <w:tcPr>
            <w:tcW w:w="1074" w:type="dxa"/>
            <w:tcBorders>
              <w:top w:val="single" w:sz="4" w:space="0" w:color="auto"/>
              <w:left w:val="nil"/>
              <w:bottom w:val="nil"/>
              <w:right w:val="nil"/>
            </w:tcBorders>
          </w:tcPr>
          <w:p w14:paraId="7DA8E8BE" w14:textId="77777777" w:rsidR="009F296D" w:rsidRPr="00F71519" w:rsidRDefault="009F296D" w:rsidP="00A65B3B">
            <w:pPr>
              <w:widowControl/>
              <w:autoSpaceDE/>
              <w:autoSpaceDN/>
              <w:adjustRightInd/>
              <w:spacing w:before="100" w:beforeAutospacing="1" w:after="100" w:afterAutospacing="1"/>
              <w:jc w:val="left"/>
              <w:rPr>
                <w:rFonts w:cstheme="minorHAnsi"/>
                <w:iCs w:val="0"/>
                <w:noProof w:val="0"/>
                <w:color w:val="FF0000"/>
                <w:szCs w:val="22"/>
                <w:lang w:eastAsia="ro-RO"/>
              </w:rPr>
            </w:pPr>
          </w:p>
        </w:tc>
      </w:tr>
    </w:tbl>
    <w:p w14:paraId="59FE1DA2" w14:textId="0A94E830" w:rsidR="0034385B" w:rsidRPr="00F71519" w:rsidRDefault="009F3263" w:rsidP="001F6EBF">
      <w:pPr>
        <w:pStyle w:val="ListParagraph"/>
        <w:numPr>
          <w:ilvl w:val="0"/>
          <w:numId w:val="3"/>
        </w:numPr>
        <w:spacing w:after="120" w:line="264" w:lineRule="auto"/>
        <w:rPr>
          <w:rFonts w:cstheme="minorHAnsi"/>
          <w:szCs w:val="22"/>
        </w:rPr>
      </w:pPr>
      <w:r w:rsidRPr="00F71519">
        <w:rPr>
          <w:rFonts w:cstheme="minorHAnsi"/>
          <w:szCs w:val="22"/>
        </w:rPr>
        <w:t>Viziunea, misiunea, strategia și obiectivele pe termen scurt, mediu și lung (planului strategic de dezvoltare pentru următorii  ani</w:t>
      </w:r>
      <w:r w:rsidR="0034385B" w:rsidRPr="00F71519">
        <w:rPr>
          <w:rFonts w:cstheme="minorHAnsi"/>
          <w:szCs w:val="22"/>
        </w:rPr>
        <w:t xml:space="preserve">- perioada de implementare + </w:t>
      </w:r>
      <w:r w:rsidR="001A34D9">
        <w:rPr>
          <w:rFonts w:cstheme="minorHAnsi"/>
          <w:szCs w:val="22"/>
        </w:rPr>
        <w:t xml:space="preserve">5 </w:t>
      </w:r>
      <w:r w:rsidR="0034385B" w:rsidRPr="00F71519">
        <w:rPr>
          <w:rFonts w:cstheme="minorHAnsi"/>
          <w:szCs w:val="22"/>
        </w:rPr>
        <w:t>ani de la finalizarea proiectului</w:t>
      </w:r>
      <w:r w:rsidRPr="00F71519">
        <w:rPr>
          <w:rFonts w:cstheme="minorHAnsi"/>
          <w:szCs w:val="22"/>
        </w:rPr>
        <w:t>)</w:t>
      </w:r>
      <w:r w:rsidR="0034385B" w:rsidRPr="00F71519">
        <w:rPr>
          <w:rFonts w:cstheme="minorHAnsi"/>
          <w:szCs w:val="22"/>
        </w:rPr>
        <w:t xml:space="preserve">: Obiective şi direcţii strategice de dezvoltare; Strategia de resurse umane; dezvoltarea  de noi subiecte şi teme de cercetare; planul de investiţii in dotări;  </w:t>
      </w:r>
    </w:p>
    <w:p w14:paraId="425E3DA8" w14:textId="77777777" w:rsidR="00CA22B0" w:rsidRPr="00F03281" w:rsidRDefault="00CA22B0" w:rsidP="001F6EBF">
      <w:pPr>
        <w:pStyle w:val="ListParagraph"/>
        <w:spacing w:after="120" w:line="264" w:lineRule="auto"/>
        <w:rPr>
          <w:rFonts w:cstheme="minorHAnsi"/>
          <w:szCs w:val="22"/>
        </w:rPr>
      </w:pPr>
    </w:p>
    <w:p w14:paraId="4D9FDBE7" w14:textId="0ADD6718" w:rsidR="00892278" w:rsidRPr="00F03281" w:rsidRDefault="0020719E" w:rsidP="001F6EBF">
      <w:pPr>
        <w:spacing w:after="120" w:line="264" w:lineRule="auto"/>
        <w:rPr>
          <w:rFonts w:cstheme="minorHAnsi"/>
          <w:i/>
          <w:szCs w:val="22"/>
        </w:rPr>
      </w:pPr>
      <w:bookmarkStart w:id="2" w:name="_Toc430679440"/>
      <w:bookmarkStart w:id="3" w:name="_Toc446498553"/>
      <w:r w:rsidRPr="00F03281">
        <w:rPr>
          <w:rFonts w:cstheme="minorHAnsi"/>
          <w:i/>
          <w:szCs w:val="22"/>
        </w:rPr>
        <w:t xml:space="preserve">Descrieți activitățile </w:t>
      </w:r>
      <w:r w:rsidR="00DA14A5" w:rsidRPr="00F03281">
        <w:rPr>
          <w:rFonts w:cstheme="minorHAnsi"/>
          <w:i/>
          <w:szCs w:val="22"/>
        </w:rPr>
        <w:t>de cercetare ştiinţifică şi dezvoltare tehnologică a Organizației de cercetare (capacitatea şi performanţa în plan ştiinţific şi/sau tehnic, realizările în planul inovării şi transferului tehnologic)</w:t>
      </w:r>
      <w:r w:rsidR="0034385B" w:rsidRPr="00F03281">
        <w:rPr>
          <w:rFonts w:cstheme="minorHAnsi"/>
          <w:i/>
          <w:szCs w:val="22"/>
        </w:rPr>
        <w:t xml:space="preserve">. </w:t>
      </w:r>
    </w:p>
    <w:p w14:paraId="29A4F088" w14:textId="0D3CE480" w:rsidR="0034385B" w:rsidRPr="00F71519" w:rsidRDefault="0034385B" w:rsidP="001F6EBF">
      <w:pPr>
        <w:spacing w:after="120" w:line="264" w:lineRule="auto"/>
        <w:rPr>
          <w:rFonts w:cstheme="minorHAnsi"/>
          <w:b/>
          <w:bCs/>
          <w:i/>
          <w:szCs w:val="22"/>
        </w:rPr>
      </w:pPr>
      <w:r w:rsidRPr="00827427">
        <w:rPr>
          <w:rFonts w:cstheme="minorHAnsi"/>
          <w:b/>
          <w:bCs/>
          <w:i/>
          <w:szCs w:val="22"/>
          <w:u w:val="single"/>
        </w:rPr>
        <w:t xml:space="preserve">Informațiile </w:t>
      </w:r>
      <w:r w:rsidR="00560D2E" w:rsidRPr="00827427">
        <w:rPr>
          <w:rFonts w:cstheme="minorHAnsi"/>
          <w:b/>
          <w:bCs/>
          <w:i/>
          <w:szCs w:val="22"/>
          <w:u w:val="single"/>
        </w:rPr>
        <w:t>vizează performanțele organizației de cercetare înainte de depunerea cererii de finanțare</w:t>
      </w:r>
      <w:r w:rsidR="00560D2E" w:rsidRPr="00F71519">
        <w:rPr>
          <w:rFonts w:cstheme="minorHAnsi"/>
          <w:b/>
          <w:bCs/>
          <w:i/>
          <w:szCs w:val="22"/>
        </w:rPr>
        <w:t>:</w:t>
      </w:r>
    </w:p>
    <w:p w14:paraId="56C288EE" w14:textId="77777777" w:rsidR="00E613D0" w:rsidRPr="00E613D0" w:rsidRDefault="00E613D0" w:rsidP="001F6EBF">
      <w:pPr>
        <w:pStyle w:val="ListParagraph"/>
        <w:widowControl/>
        <w:numPr>
          <w:ilvl w:val="0"/>
          <w:numId w:val="3"/>
        </w:numPr>
        <w:spacing w:after="120" w:line="264" w:lineRule="auto"/>
        <w:jc w:val="left"/>
        <w:rPr>
          <w:rFonts w:cstheme="minorHAnsi"/>
          <w:szCs w:val="22"/>
        </w:rPr>
      </w:pPr>
      <w:r w:rsidRPr="00E613D0">
        <w:rPr>
          <w:rFonts w:cstheme="minorHAnsi"/>
          <w:szCs w:val="22"/>
        </w:rPr>
        <w:t xml:space="preserve">Descrierea infrastructurii existente de CD (laboratoare, centre de cercetări, echipamente deținute, brevete, patente) </w:t>
      </w:r>
    </w:p>
    <w:p w14:paraId="56B0F215" w14:textId="54B59643" w:rsidR="002B2558" w:rsidRPr="00F71519" w:rsidRDefault="0020719E" w:rsidP="001F6EBF">
      <w:pPr>
        <w:pStyle w:val="ListParagraph"/>
        <w:numPr>
          <w:ilvl w:val="0"/>
          <w:numId w:val="3"/>
        </w:numPr>
        <w:spacing w:after="120" w:line="264" w:lineRule="auto"/>
        <w:rPr>
          <w:rFonts w:cstheme="minorHAnsi"/>
          <w:szCs w:val="22"/>
        </w:rPr>
      </w:pPr>
      <w:r w:rsidRPr="00F71519">
        <w:rPr>
          <w:rFonts w:cstheme="minorHAnsi"/>
          <w:szCs w:val="22"/>
        </w:rPr>
        <w:t>personalul  de cercetare-dezvoltare</w:t>
      </w:r>
      <w:r w:rsidR="00560D2E" w:rsidRPr="00F71519">
        <w:rPr>
          <w:rFonts w:cstheme="minorHAnsi"/>
          <w:szCs w:val="22"/>
        </w:rPr>
        <w:t xml:space="preserve">: </w:t>
      </w:r>
      <w:r w:rsidR="00B92563" w:rsidRPr="00F71519">
        <w:rPr>
          <w:rFonts w:cstheme="minorHAnsi"/>
          <w:szCs w:val="22"/>
        </w:rPr>
        <w:t xml:space="preserve">CS I, CS II, IDT I, IDT II, </w:t>
      </w:r>
      <w:r w:rsidR="00560D2E" w:rsidRPr="00F71519">
        <w:rPr>
          <w:rFonts w:cstheme="minorHAnsi"/>
          <w:szCs w:val="22"/>
        </w:rPr>
        <w:t>profesor universitar/conferenţiar</w:t>
      </w:r>
      <w:r w:rsidRPr="00F71519">
        <w:rPr>
          <w:rFonts w:cstheme="minorHAnsi"/>
          <w:szCs w:val="22"/>
        </w:rPr>
        <w:t xml:space="preserve">; </w:t>
      </w:r>
      <w:r w:rsidR="000252C3" w:rsidRPr="00F71519">
        <w:rPr>
          <w:rFonts w:cstheme="minorHAnsi"/>
          <w:szCs w:val="22"/>
        </w:rPr>
        <w:t>doctor</w:t>
      </w:r>
      <w:r w:rsidR="00B92563" w:rsidRPr="00F71519">
        <w:rPr>
          <w:rFonts w:cstheme="minorHAnsi"/>
          <w:szCs w:val="22"/>
        </w:rPr>
        <w:t xml:space="preserve"> în</w:t>
      </w:r>
      <w:r w:rsidR="000252C3" w:rsidRPr="00F71519">
        <w:rPr>
          <w:rFonts w:cstheme="minorHAnsi"/>
          <w:szCs w:val="22"/>
        </w:rPr>
        <w:t xml:space="preserve"> respectiv</w:t>
      </w:r>
      <w:r w:rsidR="00B92563" w:rsidRPr="00F71519">
        <w:rPr>
          <w:rFonts w:cstheme="minorHAnsi"/>
          <w:szCs w:val="22"/>
        </w:rPr>
        <w:t>ul</w:t>
      </w:r>
      <w:r w:rsidR="000252C3" w:rsidRPr="00F71519">
        <w:rPr>
          <w:rFonts w:cstheme="minorHAnsi"/>
          <w:szCs w:val="22"/>
        </w:rPr>
        <w:t xml:space="preserve"> domeniul  </w:t>
      </w:r>
      <w:r w:rsidRPr="00F71519">
        <w:rPr>
          <w:rFonts w:cstheme="minorHAnsi"/>
          <w:szCs w:val="22"/>
        </w:rPr>
        <w:t>; personalului de cercetare-dezvoltare implicat în programe şi stagii de pregătire)</w:t>
      </w:r>
      <w:r w:rsidR="002C6877" w:rsidRPr="00F71519">
        <w:rPr>
          <w:rFonts w:cstheme="minorHAnsi"/>
          <w:szCs w:val="22"/>
        </w:rPr>
        <w:t>;</w:t>
      </w:r>
    </w:p>
    <w:p w14:paraId="0B95A901" w14:textId="00972A5F" w:rsidR="0020719E" w:rsidRPr="00F71519" w:rsidRDefault="002C6877" w:rsidP="001F6EBF">
      <w:pPr>
        <w:pStyle w:val="ListParagraph"/>
        <w:numPr>
          <w:ilvl w:val="0"/>
          <w:numId w:val="3"/>
        </w:numPr>
        <w:spacing w:after="120" w:line="264" w:lineRule="auto"/>
        <w:rPr>
          <w:rFonts w:cstheme="minorHAnsi"/>
          <w:szCs w:val="22"/>
        </w:rPr>
      </w:pPr>
      <w:r w:rsidRPr="00F71519">
        <w:rPr>
          <w:rFonts w:cstheme="minorHAnsi"/>
          <w:szCs w:val="22"/>
        </w:rPr>
        <w:t xml:space="preserve">rezultate ale activităţii de cercetare-dezvoltare- inovare: </w:t>
      </w:r>
      <w:r w:rsidR="002C2AC7" w:rsidRPr="00F71519">
        <w:rPr>
          <w:rFonts w:cstheme="minorHAnsi"/>
          <w:szCs w:val="22"/>
        </w:rPr>
        <w:t xml:space="preserve">articole, </w:t>
      </w:r>
      <w:r w:rsidRPr="00F71519">
        <w:rPr>
          <w:rFonts w:cstheme="minorHAnsi"/>
          <w:szCs w:val="22"/>
        </w:rPr>
        <w:t>produse noi/modernizate, tehnologii noi/modernizate, studii prospective şi tehnologice, soiuri protejate prin drepturi de proprietate intelectuală;</w:t>
      </w:r>
      <w:r w:rsidR="0086080B" w:rsidRPr="00F71519">
        <w:rPr>
          <w:rFonts w:cstheme="minorHAnsi"/>
          <w:szCs w:val="22"/>
        </w:rPr>
        <w:t xml:space="preserve"> </w:t>
      </w:r>
    </w:p>
    <w:p w14:paraId="777180EB" w14:textId="6C759419" w:rsidR="002C6877" w:rsidRPr="00F71519" w:rsidRDefault="002C6877" w:rsidP="001F6EBF">
      <w:pPr>
        <w:pStyle w:val="ListParagraph"/>
        <w:numPr>
          <w:ilvl w:val="0"/>
          <w:numId w:val="3"/>
        </w:numPr>
        <w:spacing w:after="120" w:line="264" w:lineRule="auto"/>
        <w:rPr>
          <w:rFonts w:cstheme="minorHAnsi"/>
          <w:szCs w:val="22"/>
        </w:rPr>
      </w:pPr>
      <w:r w:rsidRPr="00F71519">
        <w:rPr>
          <w:rFonts w:cstheme="minorHAnsi"/>
          <w:szCs w:val="22"/>
        </w:rPr>
        <w:t>gradul de valorificare a rezultatelor activităţii de cercetare-dezvoltare-inovare, realizări în planul inovării şi transferului tehnologic;</w:t>
      </w:r>
    </w:p>
    <w:p w14:paraId="5C758F47" w14:textId="1B773278" w:rsidR="002C6877" w:rsidRPr="00F71519" w:rsidRDefault="002C6877" w:rsidP="001F6EBF">
      <w:pPr>
        <w:pStyle w:val="ListParagraph"/>
        <w:numPr>
          <w:ilvl w:val="0"/>
          <w:numId w:val="3"/>
        </w:numPr>
        <w:spacing w:after="120" w:line="264" w:lineRule="auto"/>
        <w:rPr>
          <w:rFonts w:cstheme="minorHAnsi"/>
          <w:szCs w:val="22"/>
        </w:rPr>
      </w:pPr>
      <w:r w:rsidRPr="00F71519">
        <w:rPr>
          <w:rFonts w:cstheme="minorHAnsi"/>
          <w:szCs w:val="22"/>
        </w:rPr>
        <w:t>vizibilitatea activităţii de cercetare-dezvoltare-inovare: participarea la conferinţe şi simpozioane ştiinţifice, târguri şi expoziţii, membri în asociaţii şi reţele profesionale, membri în colectivele de redacţie;</w:t>
      </w:r>
    </w:p>
    <w:p w14:paraId="46D7D579" w14:textId="1436D4A0" w:rsidR="002C6877" w:rsidRPr="00F71519" w:rsidRDefault="002C6877" w:rsidP="001F6EBF">
      <w:pPr>
        <w:pStyle w:val="ListParagraph"/>
        <w:numPr>
          <w:ilvl w:val="0"/>
          <w:numId w:val="3"/>
        </w:numPr>
        <w:spacing w:after="120" w:line="264" w:lineRule="auto"/>
        <w:rPr>
          <w:rFonts w:cstheme="minorHAnsi"/>
          <w:szCs w:val="22"/>
        </w:rPr>
      </w:pPr>
      <w:r w:rsidRPr="00F71519">
        <w:rPr>
          <w:rFonts w:cstheme="minorHAnsi"/>
          <w:szCs w:val="22"/>
        </w:rPr>
        <w:t>promovarea activităţii de cercetare-dezvoltare-inovare;</w:t>
      </w:r>
    </w:p>
    <w:p w14:paraId="1687B6EC" w14:textId="258F1507" w:rsidR="0086080B" w:rsidRDefault="0086080B" w:rsidP="001F6EBF">
      <w:pPr>
        <w:pStyle w:val="ListParagraph"/>
        <w:numPr>
          <w:ilvl w:val="0"/>
          <w:numId w:val="3"/>
        </w:numPr>
        <w:spacing w:after="120" w:line="264" w:lineRule="auto"/>
        <w:rPr>
          <w:rFonts w:cstheme="minorHAnsi"/>
          <w:szCs w:val="22"/>
        </w:rPr>
      </w:pPr>
      <w:r w:rsidRPr="00F71519">
        <w:rPr>
          <w:rFonts w:cstheme="minorHAnsi"/>
          <w:szCs w:val="22"/>
        </w:rPr>
        <w:t xml:space="preserve">apartenenţă la reţele </w:t>
      </w:r>
      <w:r w:rsidR="00827427">
        <w:rPr>
          <w:rFonts w:cstheme="minorHAnsi"/>
          <w:szCs w:val="22"/>
        </w:rPr>
        <w:t xml:space="preserve">interregionale, </w:t>
      </w:r>
      <w:r w:rsidRPr="00F71519">
        <w:rPr>
          <w:rFonts w:cstheme="minorHAnsi"/>
          <w:szCs w:val="22"/>
        </w:rPr>
        <w:t>europene şi paneuropene, cum ar fi ESFRI, ERIC/CERIC, ROAD MAP etc;</w:t>
      </w:r>
    </w:p>
    <w:p w14:paraId="553B74BF" w14:textId="77777777" w:rsidR="002C2179" w:rsidRPr="002C2179" w:rsidRDefault="002C2179" w:rsidP="001F6EBF">
      <w:pPr>
        <w:spacing w:after="120" w:line="264" w:lineRule="auto"/>
        <w:rPr>
          <w:rFonts w:cstheme="minorHAnsi"/>
          <w:szCs w:val="22"/>
        </w:rPr>
      </w:pPr>
      <w:r w:rsidRPr="002C2179">
        <w:rPr>
          <w:rFonts w:cstheme="minorHAnsi"/>
          <w:szCs w:val="22"/>
        </w:rPr>
        <w:t>Identificaţi potenţialii parteneri (IMM-uri, universităţi,  organizatii de cercetare, camere de comerţ, entităţi de transfer tehnologic, cluster etc.) pentru colaborare în cadrul unor proiecte pe termen lung;</w:t>
      </w:r>
    </w:p>
    <w:p w14:paraId="04BC5692" w14:textId="46792DCE" w:rsidR="00F40213" w:rsidRPr="00BD4322" w:rsidRDefault="00F40213" w:rsidP="001F6EBF">
      <w:pPr>
        <w:pStyle w:val="Heading1"/>
        <w:numPr>
          <w:ilvl w:val="1"/>
          <w:numId w:val="4"/>
        </w:numPr>
        <w:spacing w:before="0" w:after="120" w:line="264" w:lineRule="auto"/>
        <w:rPr>
          <w:rFonts w:cstheme="minorHAnsi"/>
          <w:b/>
          <w:color w:val="0070C0"/>
          <w:sz w:val="22"/>
          <w:szCs w:val="22"/>
        </w:rPr>
      </w:pPr>
      <w:r w:rsidRPr="00BD4322">
        <w:rPr>
          <w:rFonts w:cstheme="minorHAnsi"/>
          <w:b/>
          <w:color w:val="0070C0"/>
          <w:sz w:val="22"/>
          <w:szCs w:val="22"/>
        </w:rPr>
        <w:t>Precizați următoarele informații de identificare a IMM-lui</w:t>
      </w:r>
    </w:p>
    <w:p w14:paraId="4851D3CA" w14:textId="56F01B5E" w:rsidR="00F40213" w:rsidRPr="00F40213" w:rsidRDefault="00F40213" w:rsidP="001F6EBF">
      <w:pPr>
        <w:pStyle w:val="ListParagraph"/>
        <w:numPr>
          <w:ilvl w:val="0"/>
          <w:numId w:val="13"/>
        </w:numPr>
        <w:spacing w:after="120" w:line="264" w:lineRule="auto"/>
        <w:rPr>
          <w:rFonts w:cstheme="minorHAnsi"/>
          <w:szCs w:val="22"/>
        </w:rPr>
      </w:pPr>
      <w:r w:rsidRPr="00F40213">
        <w:rPr>
          <w:rFonts w:cstheme="minorHAnsi"/>
          <w:szCs w:val="22"/>
        </w:rPr>
        <w:t>Denumirea firmei;</w:t>
      </w:r>
    </w:p>
    <w:p w14:paraId="0636C16E" w14:textId="5456CA4D" w:rsidR="00F40213" w:rsidRPr="00F40213" w:rsidRDefault="00F40213" w:rsidP="001F6EBF">
      <w:pPr>
        <w:pStyle w:val="ListParagraph"/>
        <w:numPr>
          <w:ilvl w:val="0"/>
          <w:numId w:val="13"/>
        </w:numPr>
        <w:spacing w:after="120" w:line="264" w:lineRule="auto"/>
        <w:rPr>
          <w:rFonts w:cstheme="minorHAnsi"/>
          <w:szCs w:val="22"/>
        </w:rPr>
      </w:pPr>
      <w:r w:rsidRPr="00F40213">
        <w:rPr>
          <w:rFonts w:cstheme="minorHAnsi"/>
          <w:szCs w:val="22"/>
        </w:rPr>
        <w:t>Forma de organizare;</w:t>
      </w:r>
    </w:p>
    <w:p w14:paraId="7DA752A7" w14:textId="209BCE0E" w:rsidR="00F40213" w:rsidRPr="00F40213" w:rsidRDefault="00F40213" w:rsidP="001F6EBF">
      <w:pPr>
        <w:pStyle w:val="ListParagraph"/>
        <w:numPr>
          <w:ilvl w:val="0"/>
          <w:numId w:val="13"/>
        </w:numPr>
        <w:spacing w:after="120" w:line="264" w:lineRule="auto"/>
        <w:rPr>
          <w:rFonts w:cstheme="minorHAnsi"/>
          <w:szCs w:val="22"/>
        </w:rPr>
      </w:pPr>
      <w:r w:rsidRPr="00F40213">
        <w:rPr>
          <w:rFonts w:cstheme="minorHAnsi"/>
          <w:szCs w:val="22"/>
        </w:rPr>
        <w:t>Cod de identificare fiscala/ Cod Unic de Inregistrare</w:t>
      </w:r>
    </w:p>
    <w:p w14:paraId="171ACBA1" w14:textId="143CC003" w:rsidR="00F40213" w:rsidRPr="00F40213" w:rsidRDefault="00F40213" w:rsidP="001F6EBF">
      <w:pPr>
        <w:pStyle w:val="ListParagraph"/>
        <w:numPr>
          <w:ilvl w:val="0"/>
          <w:numId w:val="13"/>
        </w:numPr>
        <w:spacing w:after="120" w:line="264" w:lineRule="auto"/>
        <w:rPr>
          <w:rFonts w:cstheme="minorHAnsi"/>
          <w:szCs w:val="22"/>
        </w:rPr>
      </w:pPr>
      <w:r w:rsidRPr="00F40213">
        <w:rPr>
          <w:rFonts w:cstheme="minorHAnsi"/>
          <w:szCs w:val="22"/>
        </w:rPr>
        <w:t>Adresa sediului social (principal și secundar), sucursale, filiale (unde este cazul);</w:t>
      </w:r>
    </w:p>
    <w:p w14:paraId="7A0295CF" w14:textId="799EED28" w:rsidR="00F40213" w:rsidRPr="00F40213" w:rsidRDefault="00F40213" w:rsidP="001F6EBF">
      <w:pPr>
        <w:pStyle w:val="ListParagraph"/>
        <w:numPr>
          <w:ilvl w:val="0"/>
          <w:numId w:val="13"/>
        </w:numPr>
        <w:spacing w:after="120" w:line="264" w:lineRule="auto"/>
        <w:rPr>
          <w:rFonts w:cstheme="minorHAnsi"/>
          <w:szCs w:val="22"/>
        </w:rPr>
      </w:pPr>
      <w:r w:rsidRPr="00F40213">
        <w:rPr>
          <w:rFonts w:cstheme="minorHAnsi"/>
          <w:szCs w:val="22"/>
        </w:rPr>
        <w:t>Număr de înmatriculare la Oficiul Registrului Comerțului</w:t>
      </w:r>
    </w:p>
    <w:p w14:paraId="503A1A7D" w14:textId="60FD0EF7" w:rsidR="00F40213" w:rsidRPr="00F40213" w:rsidRDefault="00F40213" w:rsidP="001F6EBF">
      <w:pPr>
        <w:pStyle w:val="ListParagraph"/>
        <w:numPr>
          <w:ilvl w:val="0"/>
          <w:numId w:val="13"/>
        </w:numPr>
        <w:spacing w:after="120" w:line="264" w:lineRule="auto"/>
        <w:rPr>
          <w:rFonts w:cstheme="minorHAnsi"/>
          <w:szCs w:val="22"/>
        </w:rPr>
      </w:pPr>
      <w:r w:rsidRPr="00F40213">
        <w:rPr>
          <w:rFonts w:cstheme="minorHAnsi"/>
          <w:szCs w:val="22"/>
        </w:rPr>
        <w:t>Numele complet al reprezentantului legal/ administratorilor și asociaților, cote de participare deținute</w:t>
      </w:r>
    </w:p>
    <w:p w14:paraId="601703A7" w14:textId="6734083F" w:rsidR="00F40213" w:rsidRPr="00F40213" w:rsidRDefault="00F40213" w:rsidP="001F6EBF">
      <w:pPr>
        <w:pStyle w:val="ListParagraph"/>
        <w:numPr>
          <w:ilvl w:val="0"/>
          <w:numId w:val="13"/>
        </w:numPr>
        <w:spacing w:after="120" w:line="264" w:lineRule="auto"/>
        <w:rPr>
          <w:rFonts w:cstheme="minorHAnsi"/>
          <w:szCs w:val="22"/>
        </w:rPr>
      </w:pPr>
      <w:r w:rsidRPr="00F40213">
        <w:rPr>
          <w:rFonts w:cstheme="minorHAnsi"/>
          <w:szCs w:val="22"/>
        </w:rPr>
        <w:t>Activități autorizate conform art. 15 din legea 359/2004</w:t>
      </w:r>
    </w:p>
    <w:p w14:paraId="6DF3FA21" w14:textId="522D5604" w:rsidR="00F40213" w:rsidRPr="00F40213" w:rsidRDefault="00F40213" w:rsidP="001F6EBF">
      <w:pPr>
        <w:pStyle w:val="ListParagraph"/>
        <w:numPr>
          <w:ilvl w:val="0"/>
          <w:numId w:val="13"/>
        </w:numPr>
        <w:spacing w:after="120" w:line="264" w:lineRule="auto"/>
        <w:rPr>
          <w:rFonts w:cstheme="minorHAnsi"/>
          <w:szCs w:val="22"/>
        </w:rPr>
      </w:pPr>
      <w:r w:rsidRPr="00F40213">
        <w:rPr>
          <w:rFonts w:cstheme="minorHAnsi"/>
          <w:szCs w:val="22"/>
        </w:rPr>
        <w:t xml:space="preserve">Prezentati dacă solicitantul și întreprinderile cu care aceasta formează o întreprindere unică, în sensul </w:t>
      </w:r>
      <w:r w:rsidRPr="00F40213">
        <w:rPr>
          <w:rFonts w:cstheme="minorHAnsi"/>
          <w:szCs w:val="22"/>
        </w:rPr>
        <w:lastRenderedPageBreak/>
        <w:t>Regulamentului (UE) nr. 1407/2013 al Comisiei din 18 decembrie 2013 privind aplicarea articolelor 107 și 108 din Tratatul privind funcționarea Uniunii Europene ajutoarelor de minimis</w:t>
      </w:r>
    </w:p>
    <w:p w14:paraId="779F0648" w14:textId="665BA426" w:rsidR="00F40213" w:rsidRPr="00F40213" w:rsidRDefault="00F40213" w:rsidP="001F6EBF">
      <w:pPr>
        <w:pStyle w:val="ListParagraph"/>
        <w:spacing w:after="120" w:line="264" w:lineRule="auto"/>
        <w:ind w:left="360"/>
        <w:rPr>
          <w:rFonts w:cstheme="minorHAnsi"/>
          <w:szCs w:val="22"/>
        </w:rPr>
      </w:pPr>
      <w:r w:rsidRPr="00F40213">
        <w:rPr>
          <w:rFonts w:cstheme="minorHAnsi"/>
          <w:szCs w:val="22"/>
        </w:rPr>
        <w:tab/>
      </w:r>
      <w:r w:rsidRPr="00F40213">
        <w:rPr>
          <w:rFonts w:cstheme="minorHAnsi"/>
          <w:szCs w:val="22"/>
        </w:rPr>
        <w:tab/>
      </w:r>
      <w:r w:rsidRPr="00F40213">
        <w:rPr>
          <w:rFonts w:cstheme="minorHAnsi"/>
          <w:szCs w:val="22"/>
        </w:rPr>
        <w:tab/>
      </w:r>
    </w:p>
    <w:p w14:paraId="1D689112" w14:textId="6AED3B7A" w:rsidR="00F40213" w:rsidRPr="00A2067F" w:rsidRDefault="00F40213" w:rsidP="001F6EBF">
      <w:pPr>
        <w:pStyle w:val="ListParagraph"/>
        <w:spacing w:after="120" w:line="264" w:lineRule="auto"/>
        <w:ind w:left="0"/>
        <w:rPr>
          <w:rFonts w:cstheme="minorHAnsi"/>
        </w:rPr>
      </w:pPr>
      <w:r w:rsidRPr="00A2067F">
        <w:rPr>
          <w:rFonts w:ascii="Segoe UI Symbol" w:hAnsi="Segoe UI Symbol" w:cs="Segoe UI Symbol"/>
        </w:rPr>
        <w:t>☐</w:t>
      </w:r>
      <w:r w:rsidRPr="00A2067F">
        <w:rPr>
          <w:rFonts w:cstheme="minorHAnsi"/>
        </w:rPr>
        <w:t xml:space="preserve"> nu au mai beneficiat de ajutoare de stat (inclusiv ajutoare de minimis) </w:t>
      </w:r>
      <w:r w:rsidRPr="00A2067F">
        <w:rPr>
          <w:rFonts w:ascii="Calibri" w:hAnsi="Calibri" w:cs="Calibri"/>
        </w:rPr>
        <w:t>î</w:t>
      </w:r>
      <w:r w:rsidRPr="00A2067F">
        <w:rPr>
          <w:rFonts w:cstheme="minorHAnsi"/>
        </w:rPr>
        <w:t xml:space="preserve">n ultimii 2 ani fiscali </w:t>
      </w:r>
      <w:r w:rsidRPr="00A2067F">
        <w:rPr>
          <w:rFonts w:ascii="Calibri" w:hAnsi="Calibri" w:cs="Calibri"/>
        </w:rPr>
        <w:t>î</w:t>
      </w:r>
      <w:r w:rsidRPr="00A2067F">
        <w:rPr>
          <w:rFonts w:cstheme="minorHAnsi"/>
        </w:rPr>
        <w:t>nainte de data depunerii cererii de finan</w:t>
      </w:r>
      <w:r w:rsidRPr="00A2067F">
        <w:rPr>
          <w:rFonts w:ascii="Calibri" w:hAnsi="Calibri" w:cs="Calibri"/>
        </w:rPr>
        <w:t>ţ</w:t>
      </w:r>
      <w:r w:rsidRPr="00A2067F">
        <w:rPr>
          <w:rFonts w:cstheme="minorHAnsi"/>
        </w:rPr>
        <w:t xml:space="preserve">are </w:t>
      </w:r>
      <w:r w:rsidRPr="00A2067F">
        <w:rPr>
          <w:rFonts w:ascii="Calibri" w:hAnsi="Calibri" w:cs="Calibri"/>
        </w:rPr>
        <w:t>ş</w:t>
      </w:r>
      <w:r w:rsidRPr="00A2067F">
        <w:rPr>
          <w:rFonts w:cstheme="minorHAnsi"/>
        </w:rPr>
        <w:t xml:space="preserve">i </w:t>
      </w:r>
      <w:r w:rsidRPr="00A2067F">
        <w:rPr>
          <w:rFonts w:ascii="Calibri" w:hAnsi="Calibri" w:cs="Calibri"/>
        </w:rPr>
        <w:t>î</w:t>
      </w:r>
      <w:r w:rsidRPr="00A2067F">
        <w:rPr>
          <w:rFonts w:cstheme="minorHAnsi"/>
        </w:rPr>
        <w:t>n anul curent depunerii cererii de finan</w:t>
      </w:r>
      <w:r w:rsidRPr="00A2067F">
        <w:rPr>
          <w:rFonts w:ascii="Calibri" w:hAnsi="Calibri" w:cs="Calibri"/>
        </w:rPr>
        <w:t>ţ</w:t>
      </w:r>
      <w:r w:rsidRPr="00A2067F">
        <w:rPr>
          <w:rFonts w:cstheme="minorHAnsi"/>
        </w:rPr>
        <w:t>are;</w:t>
      </w:r>
    </w:p>
    <w:p w14:paraId="4F921929" w14:textId="77777777" w:rsidR="00F40213" w:rsidRDefault="00F40213" w:rsidP="001F6EBF">
      <w:pPr>
        <w:pStyle w:val="ListParagraph"/>
        <w:spacing w:after="120" w:line="264" w:lineRule="auto"/>
        <w:ind w:left="0"/>
        <w:rPr>
          <w:rFonts w:cstheme="minorHAnsi"/>
        </w:rPr>
      </w:pPr>
      <w:r w:rsidRPr="00A2067F">
        <w:rPr>
          <w:rFonts w:ascii="Segoe UI Symbol" w:hAnsi="Segoe UI Symbol" w:cs="Segoe UI Symbol"/>
        </w:rPr>
        <w:t>☐</w:t>
      </w:r>
      <w:r w:rsidRPr="00A2067F">
        <w:rPr>
          <w:rFonts w:cstheme="minorHAnsi"/>
        </w:rPr>
        <w:t xml:space="preserve"> au beneficiat de ajutoare de stat (inclusiv ajutoare de minimis) în ultimii 2 ani fiscali înainte de data depunerii cererii de finanţare şi în anul curent depunerii cererii de finanţare, după cum urmează:</w:t>
      </w:r>
    </w:p>
    <w:p w14:paraId="1A41E66F" w14:textId="77777777" w:rsidR="00BD4322" w:rsidRPr="00A2067F" w:rsidRDefault="00BD4322" w:rsidP="00BD4322">
      <w:pPr>
        <w:pStyle w:val="ListParagraph"/>
        <w:ind w:left="0"/>
        <w:rPr>
          <w:rFonts w:cstheme="minorHAnsi"/>
        </w:rPr>
      </w:pPr>
    </w:p>
    <w:tbl>
      <w:tblPr>
        <w:tblW w:w="969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531"/>
        <w:gridCol w:w="1815"/>
        <w:gridCol w:w="2806"/>
      </w:tblGrid>
      <w:tr w:rsidR="00F40213" w:rsidRPr="00137939" w14:paraId="3FB1CBD9" w14:textId="77777777" w:rsidTr="00023BCB">
        <w:tc>
          <w:tcPr>
            <w:tcW w:w="1696" w:type="dxa"/>
            <w:shd w:val="clear" w:color="auto" w:fill="DBE5F1"/>
            <w:vAlign w:val="center"/>
          </w:tcPr>
          <w:p w14:paraId="32DC1E86" w14:textId="77777777" w:rsidR="00F40213" w:rsidRPr="00D15C74" w:rsidRDefault="00F40213" w:rsidP="00023BCB">
            <w:pPr>
              <w:ind w:left="360"/>
              <w:jc w:val="center"/>
              <w:rPr>
                <w:rFonts w:ascii="Calibri" w:hAnsi="Calibri"/>
                <w:szCs w:val="20"/>
              </w:rPr>
            </w:pPr>
            <w:r w:rsidRPr="00D15C74">
              <w:rPr>
                <w:rFonts w:ascii="Calibri" w:hAnsi="Calibri"/>
                <w:szCs w:val="20"/>
              </w:rPr>
              <w:t>Data acordării ajutorului</w:t>
            </w:r>
          </w:p>
        </w:tc>
        <w:tc>
          <w:tcPr>
            <w:tcW w:w="1843" w:type="dxa"/>
            <w:shd w:val="clear" w:color="auto" w:fill="DBE5F1"/>
            <w:vAlign w:val="center"/>
          </w:tcPr>
          <w:p w14:paraId="418BD259" w14:textId="77777777" w:rsidR="00F40213" w:rsidRPr="00A2067F" w:rsidRDefault="00F40213" w:rsidP="00023BCB">
            <w:pPr>
              <w:jc w:val="center"/>
              <w:rPr>
                <w:rFonts w:ascii="Calibri" w:hAnsi="Calibri"/>
                <w:szCs w:val="20"/>
              </w:rPr>
            </w:pPr>
            <w:r w:rsidRPr="00A2067F">
              <w:rPr>
                <w:rFonts w:ascii="Calibri" w:hAnsi="Calibri"/>
                <w:szCs w:val="20"/>
              </w:rPr>
              <w:t>Valoarea ajutorului (EUR)</w:t>
            </w:r>
          </w:p>
        </w:tc>
        <w:tc>
          <w:tcPr>
            <w:tcW w:w="1531" w:type="dxa"/>
            <w:tcBorders>
              <w:right w:val="single" w:sz="4" w:space="0" w:color="auto"/>
            </w:tcBorders>
            <w:shd w:val="clear" w:color="auto" w:fill="DBE5F1"/>
            <w:vAlign w:val="center"/>
          </w:tcPr>
          <w:p w14:paraId="2C1167BE" w14:textId="77777777" w:rsidR="00F40213" w:rsidRPr="00A2067F" w:rsidRDefault="00F40213" w:rsidP="00023BCB">
            <w:pPr>
              <w:jc w:val="center"/>
              <w:rPr>
                <w:rFonts w:ascii="Calibri" w:hAnsi="Calibri"/>
                <w:szCs w:val="20"/>
              </w:rPr>
            </w:pPr>
            <w:r w:rsidRPr="00A2067F">
              <w:rPr>
                <w:rFonts w:ascii="Calibri" w:hAnsi="Calibri"/>
                <w:szCs w:val="20"/>
              </w:rPr>
              <w:t>Cursul valutar la care a fost calculat echivalentul în lei</w:t>
            </w:r>
          </w:p>
        </w:tc>
        <w:tc>
          <w:tcPr>
            <w:tcW w:w="1815" w:type="dxa"/>
            <w:tcBorders>
              <w:left w:val="single" w:sz="4" w:space="0" w:color="auto"/>
            </w:tcBorders>
            <w:shd w:val="clear" w:color="auto" w:fill="DBE5F1"/>
            <w:vAlign w:val="center"/>
          </w:tcPr>
          <w:p w14:paraId="32C59B79" w14:textId="77777777" w:rsidR="00F40213" w:rsidRPr="00A2067F" w:rsidRDefault="00F40213" w:rsidP="00023BCB">
            <w:pPr>
              <w:jc w:val="center"/>
              <w:rPr>
                <w:rFonts w:ascii="Calibri" w:hAnsi="Calibri"/>
                <w:szCs w:val="20"/>
              </w:rPr>
            </w:pPr>
            <w:r w:rsidRPr="00A2067F">
              <w:rPr>
                <w:rFonts w:ascii="Calibri" w:hAnsi="Calibri"/>
                <w:szCs w:val="20"/>
              </w:rPr>
              <w:t>Denumirea completă a furnizorul ajutorului</w:t>
            </w:r>
          </w:p>
        </w:tc>
        <w:tc>
          <w:tcPr>
            <w:tcW w:w="2806" w:type="dxa"/>
            <w:shd w:val="clear" w:color="auto" w:fill="DBE5F1"/>
            <w:vAlign w:val="center"/>
          </w:tcPr>
          <w:p w14:paraId="61EA3451" w14:textId="77777777" w:rsidR="00F40213" w:rsidRPr="00A2067F" w:rsidRDefault="00F40213" w:rsidP="00023BCB">
            <w:pPr>
              <w:jc w:val="center"/>
              <w:rPr>
                <w:rFonts w:ascii="Calibri" w:hAnsi="Calibri"/>
                <w:szCs w:val="20"/>
              </w:rPr>
            </w:pPr>
            <w:r w:rsidRPr="00A2067F">
              <w:rPr>
                <w:rFonts w:ascii="Calibri" w:hAnsi="Calibri"/>
                <w:szCs w:val="20"/>
              </w:rPr>
              <w:t>Forma ajutorului,</w:t>
            </w:r>
          </w:p>
          <w:p w14:paraId="70E5EC94" w14:textId="77777777" w:rsidR="00F40213" w:rsidRPr="00137939" w:rsidRDefault="00F40213" w:rsidP="00023BCB">
            <w:pPr>
              <w:jc w:val="center"/>
              <w:rPr>
                <w:rFonts w:ascii="Calibri" w:hAnsi="Calibri"/>
                <w:szCs w:val="20"/>
              </w:rPr>
            </w:pPr>
            <w:r w:rsidRPr="00A2067F">
              <w:rPr>
                <w:rFonts w:ascii="Calibri" w:hAnsi="Calibri"/>
                <w:szCs w:val="20"/>
              </w:rPr>
              <w:t>costuri finanțate</w:t>
            </w:r>
          </w:p>
        </w:tc>
      </w:tr>
      <w:tr w:rsidR="00F40213" w:rsidRPr="00137939" w14:paraId="103B502C" w14:textId="77777777" w:rsidTr="00023BCB">
        <w:tc>
          <w:tcPr>
            <w:tcW w:w="1696" w:type="dxa"/>
            <w:shd w:val="clear" w:color="auto" w:fill="auto"/>
          </w:tcPr>
          <w:p w14:paraId="22E614D5" w14:textId="77777777" w:rsidR="00F40213" w:rsidRPr="00137939" w:rsidRDefault="00F40213" w:rsidP="00023BCB">
            <w:pPr>
              <w:jc w:val="center"/>
              <w:rPr>
                <w:rFonts w:ascii="Calibri" w:hAnsi="Calibri"/>
                <w:szCs w:val="20"/>
              </w:rPr>
            </w:pPr>
          </w:p>
        </w:tc>
        <w:tc>
          <w:tcPr>
            <w:tcW w:w="1843" w:type="dxa"/>
            <w:shd w:val="clear" w:color="auto" w:fill="auto"/>
          </w:tcPr>
          <w:p w14:paraId="6FB9F06A" w14:textId="77777777" w:rsidR="00F40213" w:rsidRPr="00137939" w:rsidRDefault="00F40213" w:rsidP="00023BCB">
            <w:pPr>
              <w:jc w:val="center"/>
              <w:rPr>
                <w:rFonts w:ascii="Calibri" w:hAnsi="Calibri"/>
                <w:szCs w:val="20"/>
              </w:rPr>
            </w:pPr>
          </w:p>
        </w:tc>
        <w:tc>
          <w:tcPr>
            <w:tcW w:w="1531" w:type="dxa"/>
            <w:tcBorders>
              <w:right w:val="single" w:sz="4" w:space="0" w:color="auto"/>
            </w:tcBorders>
            <w:shd w:val="clear" w:color="auto" w:fill="auto"/>
          </w:tcPr>
          <w:p w14:paraId="4B4905D2" w14:textId="77777777" w:rsidR="00F40213" w:rsidRPr="00137939" w:rsidRDefault="00F40213" w:rsidP="00023BCB">
            <w:pPr>
              <w:rPr>
                <w:rFonts w:ascii="Calibri" w:hAnsi="Calibri"/>
                <w:szCs w:val="20"/>
              </w:rPr>
            </w:pPr>
          </w:p>
        </w:tc>
        <w:tc>
          <w:tcPr>
            <w:tcW w:w="1815" w:type="dxa"/>
            <w:tcBorders>
              <w:left w:val="single" w:sz="4" w:space="0" w:color="auto"/>
            </w:tcBorders>
            <w:shd w:val="clear" w:color="auto" w:fill="auto"/>
          </w:tcPr>
          <w:p w14:paraId="4B71381C" w14:textId="77777777" w:rsidR="00F40213" w:rsidRPr="00137939" w:rsidRDefault="00F40213" w:rsidP="00023BCB">
            <w:pPr>
              <w:rPr>
                <w:rFonts w:ascii="Calibri" w:hAnsi="Calibri"/>
                <w:szCs w:val="20"/>
              </w:rPr>
            </w:pPr>
          </w:p>
        </w:tc>
        <w:tc>
          <w:tcPr>
            <w:tcW w:w="2806" w:type="dxa"/>
            <w:shd w:val="clear" w:color="auto" w:fill="auto"/>
          </w:tcPr>
          <w:p w14:paraId="51825673" w14:textId="77777777" w:rsidR="00F40213" w:rsidRPr="00137939" w:rsidRDefault="00F40213" w:rsidP="00023BCB">
            <w:pPr>
              <w:rPr>
                <w:rFonts w:ascii="Calibri" w:hAnsi="Calibri"/>
                <w:szCs w:val="20"/>
              </w:rPr>
            </w:pPr>
          </w:p>
        </w:tc>
      </w:tr>
      <w:tr w:rsidR="00F40213" w:rsidRPr="00137939" w14:paraId="30EA0B92" w14:textId="77777777" w:rsidTr="00023BCB">
        <w:tc>
          <w:tcPr>
            <w:tcW w:w="1696" w:type="dxa"/>
            <w:shd w:val="clear" w:color="auto" w:fill="auto"/>
          </w:tcPr>
          <w:p w14:paraId="4E7F6C05" w14:textId="77777777" w:rsidR="00F40213" w:rsidRPr="00137939" w:rsidRDefault="00F40213" w:rsidP="00023BCB">
            <w:pPr>
              <w:jc w:val="center"/>
              <w:rPr>
                <w:rFonts w:ascii="Calibri" w:hAnsi="Calibri"/>
                <w:szCs w:val="20"/>
              </w:rPr>
            </w:pPr>
          </w:p>
        </w:tc>
        <w:tc>
          <w:tcPr>
            <w:tcW w:w="1843" w:type="dxa"/>
            <w:shd w:val="clear" w:color="auto" w:fill="auto"/>
          </w:tcPr>
          <w:p w14:paraId="095FD2F6" w14:textId="77777777" w:rsidR="00F40213" w:rsidRPr="00137939" w:rsidRDefault="00F40213" w:rsidP="00023BCB">
            <w:pPr>
              <w:jc w:val="center"/>
              <w:rPr>
                <w:rFonts w:ascii="Calibri" w:hAnsi="Calibri"/>
                <w:szCs w:val="20"/>
              </w:rPr>
            </w:pPr>
          </w:p>
        </w:tc>
        <w:tc>
          <w:tcPr>
            <w:tcW w:w="1531" w:type="dxa"/>
            <w:tcBorders>
              <w:right w:val="single" w:sz="4" w:space="0" w:color="auto"/>
            </w:tcBorders>
            <w:shd w:val="clear" w:color="auto" w:fill="auto"/>
          </w:tcPr>
          <w:p w14:paraId="3C2CE45C" w14:textId="77777777" w:rsidR="00F40213" w:rsidRPr="00137939" w:rsidRDefault="00F40213" w:rsidP="00023BCB">
            <w:pPr>
              <w:rPr>
                <w:rFonts w:ascii="Calibri" w:hAnsi="Calibri"/>
                <w:szCs w:val="20"/>
              </w:rPr>
            </w:pPr>
          </w:p>
        </w:tc>
        <w:tc>
          <w:tcPr>
            <w:tcW w:w="1815" w:type="dxa"/>
            <w:tcBorders>
              <w:left w:val="single" w:sz="4" w:space="0" w:color="auto"/>
            </w:tcBorders>
            <w:shd w:val="clear" w:color="auto" w:fill="auto"/>
          </w:tcPr>
          <w:p w14:paraId="214171B8" w14:textId="77777777" w:rsidR="00F40213" w:rsidRPr="00137939" w:rsidRDefault="00F40213" w:rsidP="00023BCB">
            <w:pPr>
              <w:rPr>
                <w:rFonts w:ascii="Calibri" w:hAnsi="Calibri"/>
                <w:szCs w:val="20"/>
              </w:rPr>
            </w:pPr>
          </w:p>
        </w:tc>
        <w:tc>
          <w:tcPr>
            <w:tcW w:w="2806" w:type="dxa"/>
            <w:shd w:val="clear" w:color="auto" w:fill="auto"/>
          </w:tcPr>
          <w:p w14:paraId="66B46094" w14:textId="77777777" w:rsidR="00F40213" w:rsidRPr="00137939" w:rsidRDefault="00F40213" w:rsidP="00023BCB">
            <w:pPr>
              <w:rPr>
                <w:rFonts w:ascii="Calibri" w:hAnsi="Calibri"/>
                <w:szCs w:val="20"/>
              </w:rPr>
            </w:pPr>
          </w:p>
        </w:tc>
      </w:tr>
      <w:tr w:rsidR="00F40213" w:rsidRPr="00137939" w14:paraId="1D47E086" w14:textId="77777777" w:rsidTr="00023BCB">
        <w:tc>
          <w:tcPr>
            <w:tcW w:w="1696" w:type="dxa"/>
            <w:shd w:val="clear" w:color="auto" w:fill="auto"/>
          </w:tcPr>
          <w:p w14:paraId="1DCAB8E8" w14:textId="77777777" w:rsidR="00F40213" w:rsidRPr="00137939" w:rsidRDefault="00F40213" w:rsidP="00023BCB">
            <w:pPr>
              <w:jc w:val="center"/>
              <w:rPr>
                <w:rFonts w:ascii="Calibri" w:hAnsi="Calibri"/>
                <w:szCs w:val="20"/>
              </w:rPr>
            </w:pPr>
          </w:p>
        </w:tc>
        <w:tc>
          <w:tcPr>
            <w:tcW w:w="1843" w:type="dxa"/>
            <w:shd w:val="clear" w:color="auto" w:fill="auto"/>
          </w:tcPr>
          <w:p w14:paraId="05246018" w14:textId="77777777" w:rsidR="00F40213" w:rsidRPr="00137939" w:rsidRDefault="00F40213" w:rsidP="00023BCB">
            <w:pPr>
              <w:jc w:val="center"/>
              <w:rPr>
                <w:rFonts w:ascii="Calibri" w:hAnsi="Calibri"/>
                <w:szCs w:val="20"/>
              </w:rPr>
            </w:pPr>
          </w:p>
        </w:tc>
        <w:tc>
          <w:tcPr>
            <w:tcW w:w="1531" w:type="dxa"/>
            <w:tcBorders>
              <w:right w:val="single" w:sz="4" w:space="0" w:color="auto"/>
            </w:tcBorders>
            <w:shd w:val="clear" w:color="auto" w:fill="auto"/>
          </w:tcPr>
          <w:p w14:paraId="5F873AF4" w14:textId="77777777" w:rsidR="00F40213" w:rsidRPr="00137939" w:rsidRDefault="00F40213" w:rsidP="00023BCB">
            <w:pPr>
              <w:rPr>
                <w:rFonts w:ascii="Calibri" w:hAnsi="Calibri"/>
                <w:szCs w:val="20"/>
              </w:rPr>
            </w:pPr>
          </w:p>
        </w:tc>
        <w:tc>
          <w:tcPr>
            <w:tcW w:w="1815" w:type="dxa"/>
            <w:tcBorders>
              <w:left w:val="single" w:sz="4" w:space="0" w:color="auto"/>
            </w:tcBorders>
            <w:shd w:val="clear" w:color="auto" w:fill="auto"/>
          </w:tcPr>
          <w:p w14:paraId="61ED925B" w14:textId="77777777" w:rsidR="00F40213" w:rsidRPr="00137939" w:rsidRDefault="00F40213" w:rsidP="00023BCB">
            <w:pPr>
              <w:rPr>
                <w:rFonts w:ascii="Calibri" w:hAnsi="Calibri"/>
                <w:szCs w:val="20"/>
              </w:rPr>
            </w:pPr>
          </w:p>
        </w:tc>
        <w:tc>
          <w:tcPr>
            <w:tcW w:w="2806" w:type="dxa"/>
            <w:shd w:val="clear" w:color="auto" w:fill="auto"/>
          </w:tcPr>
          <w:p w14:paraId="7214A697" w14:textId="77777777" w:rsidR="00F40213" w:rsidRPr="00137939" w:rsidRDefault="00F40213" w:rsidP="00023BCB">
            <w:pPr>
              <w:rPr>
                <w:rFonts w:ascii="Calibri" w:hAnsi="Calibri"/>
                <w:szCs w:val="20"/>
              </w:rPr>
            </w:pPr>
          </w:p>
        </w:tc>
      </w:tr>
      <w:tr w:rsidR="00F40213" w:rsidRPr="00137939" w14:paraId="238D35A7" w14:textId="77777777" w:rsidTr="00023BCB">
        <w:tc>
          <w:tcPr>
            <w:tcW w:w="1696" w:type="dxa"/>
            <w:shd w:val="clear" w:color="auto" w:fill="auto"/>
          </w:tcPr>
          <w:p w14:paraId="697D3D48" w14:textId="77777777" w:rsidR="00F40213" w:rsidRPr="00137939" w:rsidRDefault="00F40213" w:rsidP="00023BCB">
            <w:pPr>
              <w:jc w:val="center"/>
              <w:rPr>
                <w:rFonts w:ascii="Calibri" w:hAnsi="Calibri"/>
                <w:szCs w:val="20"/>
              </w:rPr>
            </w:pPr>
          </w:p>
        </w:tc>
        <w:tc>
          <w:tcPr>
            <w:tcW w:w="1843" w:type="dxa"/>
            <w:shd w:val="clear" w:color="auto" w:fill="auto"/>
          </w:tcPr>
          <w:p w14:paraId="04A4F3BD" w14:textId="77777777" w:rsidR="00F40213" w:rsidRPr="00137939" w:rsidRDefault="00F40213" w:rsidP="00023BCB">
            <w:pPr>
              <w:jc w:val="center"/>
              <w:rPr>
                <w:rFonts w:ascii="Calibri" w:hAnsi="Calibri"/>
                <w:szCs w:val="20"/>
              </w:rPr>
            </w:pPr>
          </w:p>
        </w:tc>
        <w:tc>
          <w:tcPr>
            <w:tcW w:w="1531" w:type="dxa"/>
            <w:tcBorders>
              <w:right w:val="single" w:sz="4" w:space="0" w:color="auto"/>
            </w:tcBorders>
            <w:shd w:val="clear" w:color="auto" w:fill="auto"/>
          </w:tcPr>
          <w:p w14:paraId="47274172" w14:textId="77777777" w:rsidR="00F40213" w:rsidRPr="00137939" w:rsidRDefault="00F40213" w:rsidP="00023BCB">
            <w:pPr>
              <w:rPr>
                <w:rFonts w:ascii="Calibri" w:hAnsi="Calibri"/>
                <w:szCs w:val="20"/>
              </w:rPr>
            </w:pPr>
          </w:p>
        </w:tc>
        <w:tc>
          <w:tcPr>
            <w:tcW w:w="1815" w:type="dxa"/>
            <w:tcBorders>
              <w:left w:val="single" w:sz="4" w:space="0" w:color="auto"/>
            </w:tcBorders>
            <w:shd w:val="clear" w:color="auto" w:fill="auto"/>
          </w:tcPr>
          <w:p w14:paraId="48069D90" w14:textId="77777777" w:rsidR="00F40213" w:rsidRPr="00137939" w:rsidRDefault="00F40213" w:rsidP="00023BCB">
            <w:pPr>
              <w:rPr>
                <w:rFonts w:ascii="Calibri" w:hAnsi="Calibri"/>
                <w:szCs w:val="20"/>
              </w:rPr>
            </w:pPr>
          </w:p>
        </w:tc>
        <w:tc>
          <w:tcPr>
            <w:tcW w:w="2806" w:type="dxa"/>
            <w:shd w:val="clear" w:color="auto" w:fill="auto"/>
          </w:tcPr>
          <w:p w14:paraId="40D76D69" w14:textId="77777777" w:rsidR="00F40213" w:rsidRPr="00137939" w:rsidRDefault="00F40213" w:rsidP="00023BCB">
            <w:pPr>
              <w:rPr>
                <w:rFonts w:ascii="Calibri" w:hAnsi="Calibri"/>
                <w:szCs w:val="20"/>
              </w:rPr>
            </w:pPr>
          </w:p>
        </w:tc>
      </w:tr>
    </w:tbl>
    <w:p w14:paraId="06BFE5BE" w14:textId="77777777" w:rsidR="00854999" w:rsidRDefault="00854999" w:rsidP="00854999">
      <w:pPr>
        <w:spacing w:after="120" w:line="264" w:lineRule="auto"/>
        <w:rPr>
          <w:rFonts w:cstheme="minorHAnsi"/>
          <w:szCs w:val="22"/>
        </w:rPr>
      </w:pPr>
    </w:p>
    <w:p w14:paraId="00CFA118" w14:textId="3899FE5C" w:rsidR="00F40213" w:rsidRPr="00854999" w:rsidRDefault="00F40213" w:rsidP="00854999">
      <w:pPr>
        <w:spacing w:after="120" w:line="264" w:lineRule="auto"/>
        <w:rPr>
          <w:rFonts w:cstheme="minorHAnsi"/>
          <w:i/>
          <w:iCs w:val="0"/>
          <w:szCs w:val="22"/>
        </w:rPr>
      </w:pPr>
      <w:r w:rsidRPr="00854999">
        <w:rPr>
          <w:rFonts w:cstheme="minorHAnsi"/>
          <w:i/>
          <w:iCs w:val="0"/>
          <w:szCs w:val="22"/>
        </w:rPr>
        <w:t>Descrieți:</w:t>
      </w:r>
    </w:p>
    <w:p w14:paraId="3863BC62" w14:textId="5E8E5E29" w:rsidR="00F40213" w:rsidRPr="00F40213" w:rsidRDefault="00BD4322" w:rsidP="00854999">
      <w:pPr>
        <w:pStyle w:val="ListParagraph"/>
        <w:numPr>
          <w:ilvl w:val="0"/>
          <w:numId w:val="13"/>
        </w:numPr>
        <w:spacing w:after="120" w:line="264" w:lineRule="auto"/>
        <w:ind w:left="357"/>
        <w:rPr>
          <w:rFonts w:cstheme="minorHAnsi"/>
          <w:szCs w:val="22"/>
        </w:rPr>
      </w:pPr>
      <w:r>
        <w:rPr>
          <w:rFonts w:cstheme="minorHAnsi"/>
          <w:szCs w:val="22"/>
        </w:rPr>
        <w:t>I</w:t>
      </w:r>
      <w:r w:rsidR="00F40213" w:rsidRPr="00F40213">
        <w:rPr>
          <w:rFonts w:cstheme="minorHAnsi"/>
          <w:szCs w:val="22"/>
        </w:rPr>
        <w:t xml:space="preserve">storicul firmei - Descrieți succint dezvoltarea și evoluția activității/ produselor/ serviciilor precum și evoluția principalilor indicatori de performanță </w:t>
      </w:r>
    </w:p>
    <w:p w14:paraId="68BF0FDF" w14:textId="239E990D" w:rsidR="001A34D9" w:rsidRPr="00F40213" w:rsidRDefault="00F40213" w:rsidP="00854999">
      <w:pPr>
        <w:pStyle w:val="ListParagraph"/>
        <w:numPr>
          <w:ilvl w:val="0"/>
          <w:numId w:val="13"/>
        </w:numPr>
        <w:spacing w:after="120" w:line="264" w:lineRule="auto"/>
        <w:ind w:left="357"/>
        <w:rPr>
          <w:rFonts w:cstheme="minorHAnsi"/>
          <w:szCs w:val="22"/>
        </w:rPr>
      </w:pPr>
      <w:r w:rsidRPr="00F40213">
        <w:rPr>
          <w:rFonts w:cstheme="minorHAnsi"/>
          <w:szCs w:val="22"/>
        </w:rPr>
        <w:t>Activitatea curentă/ activitățile curente</w:t>
      </w:r>
      <w:r w:rsidR="001A34D9">
        <w:rPr>
          <w:rFonts w:cstheme="minorHAnsi"/>
          <w:szCs w:val="22"/>
        </w:rPr>
        <w:t xml:space="preserve">. Se vor mentiona codurile CAEN active ale societatii. </w:t>
      </w:r>
    </w:p>
    <w:p w14:paraId="5F43731D" w14:textId="166250C8" w:rsidR="00F40213" w:rsidRPr="00F40213" w:rsidRDefault="00F40213" w:rsidP="00854999">
      <w:pPr>
        <w:pStyle w:val="ListParagraph"/>
        <w:numPr>
          <w:ilvl w:val="0"/>
          <w:numId w:val="13"/>
        </w:numPr>
        <w:spacing w:after="120" w:line="264" w:lineRule="auto"/>
        <w:ind w:left="357"/>
        <w:rPr>
          <w:rFonts w:cstheme="minorHAnsi"/>
          <w:szCs w:val="22"/>
        </w:rPr>
      </w:pPr>
      <w:r w:rsidRPr="00F40213">
        <w:rPr>
          <w:rFonts w:cstheme="minorHAnsi"/>
          <w:szCs w:val="22"/>
        </w:rPr>
        <w:t xml:space="preserve">Se vor prezenta dotările actuale (active corporale și necorporale, spații de producție, prestare servicii) </w:t>
      </w:r>
    </w:p>
    <w:p w14:paraId="39A41BB1" w14:textId="5C7B7C46" w:rsidR="00F40213" w:rsidRPr="00F40213" w:rsidRDefault="00F40213" w:rsidP="00854999">
      <w:pPr>
        <w:pStyle w:val="ListParagraph"/>
        <w:numPr>
          <w:ilvl w:val="0"/>
          <w:numId w:val="13"/>
        </w:numPr>
        <w:spacing w:after="120" w:line="264" w:lineRule="auto"/>
        <w:ind w:left="357"/>
        <w:rPr>
          <w:rFonts w:cstheme="minorHAnsi"/>
          <w:szCs w:val="22"/>
        </w:rPr>
      </w:pPr>
      <w:r w:rsidRPr="00F40213">
        <w:rPr>
          <w:rFonts w:cstheme="minorHAnsi"/>
          <w:szCs w:val="22"/>
        </w:rPr>
        <w:t>Resursele umane implicate în activitatea firmei descrieți succint calificările, expertiza personalului angajat în activitatea firmei, pe principalele activități desfășurate.</w:t>
      </w:r>
    </w:p>
    <w:p w14:paraId="67C72E50" w14:textId="0E028D47" w:rsidR="00F40213" w:rsidRPr="00F40213" w:rsidRDefault="00F40213" w:rsidP="00854999">
      <w:pPr>
        <w:pStyle w:val="ListParagraph"/>
        <w:numPr>
          <w:ilvl w:val="0"/>
          <w:numId w:val="13"/>
        </w:numPr>
        <w:spacing w:after="120" w:line="264" w:lineRule="auto"/>
        <w:ind w:left="357"/>
        <w:rPr>
          <w:rFonts w:cstheme="minorHAnsi"/>
          <w:szCs w:val="22"/>
        </w:rPr>
      </w:pPr>
      <w:r w:rsidRPr="00F40213">
        <w:rPr>
          <w:rFonts w:cstheme="minorHAnsi"/>
          <w:szCs w:val="22"/>
        </w:rPr>
        <w:t>Se vor prezenta produsele/serviciile comercializate de solicitant.</w:t>
      </w:r>
    </w:p>
    <w:p w14:paraId="5F48AB2C" w14:textId="57187618" w:rsidR="00F40213" w:rsidRPr="00F40213" w:rsidRDefault="00F40213" w:rsidP="00854999">
      <w:pPr>
        <w:pStyle w:val="ListParagraph"/>
        <w:numPr>
          <w:ilvl w:val="0"/>
          <w:numId w:val="13"/>
        </w:numPr>
        <w:spacing w:after="120" w:line="264" w:lineRule="auto"/>
        <w:ind w:left="357"/>
        <w:rPr>
          <w:rFonts w:cstheme="minorHAnsi"/>
          <w:szCs w:val="22"/>
        </w:rPr>
      </w:pPr>
      <w:r w:rsidRPr="00F40213">
        <w:rPr>
          <w:rFonts w:cstheme="minorHAnsi"/>
          <w:szCs w:val="22"/>
        </w:rPr>
        <w:t>Experiența anterioară în derularea proiectelor cu finanțare publică</w:t>
      </w:r>
    </w:p>
    <w:p w14:paraId="01DB9759" w14:textId="26FC8559" w:rsidR="00F40213" w:rsidRPr="00F40213" w:rsidRDefault="00F40213" w:rsidP="00854999">
      <w:pPr>
        <w:pStyle w:val="ListParagraph"/>
        <w:numPr>
          <w:ilvl w:val="0"/>
          <w:numId w:val="13"/>
        </w:numPr>
        <w:spacing w:after="120" w:line="264" w:lineRule="auto"/>
        <w:ind w:left="357"/>
        <w:rPr>
          <w:rFonts w:cstheme="minorHAnsi"/>
          <w:szCs w:val="22"/>
        </w:rPr>
      </w:pPr>
      <w:r w:rsidRPr="00F40213">
        <w:rPr>
          <w:rFonts w:cstheme="minorHAnsi"/>
          <w:szCs w:val="22"/>
        </w:rPr>
        <w:t>Viziunea, misiunea, strategia și obiectivele pe termen scurt, mediu și lung</w:t>
      </w:r>
    </w:p>
    <w:p w14:paraId="6049D512" w14:textId="77777777" w:rsidR="00F40213" w:rsidRPr="00BD4322" w:rsidRDefault="00F40213" w:rsidP="00854999">
      <w:pPr>
        <w:spacing w:after="120" w:line="264" w:lineRule="auto"/>
        <w:ind w:left="357"/>
        <w:rPr>
          <w:rFonts w:cstheme="minorHAnsi"/>
          <w:szCs w:val="22"/>
        </w:rPr>
      </w:pPr>
      <w:r w:rsidRPr="00BD4322">
        <w:rPr>
          <w:rFonts w:cstheme="minorHAnsi"/>
          <w:szCs w:val="22"/>
        </w:rPr>
        <w:t xml:space="preserve">Se va detalia viziunea solicitantului cu privire la managementul activității/afacerii și asigurarea funcționării optime, în corelare cu specificul activității și/sau produselor/serviciilor oferite: </w:t>
      </w:r>
    </w:p>
    <w:p w14:paraId="0B800609" w14:textId="7AADC1A7" w:rsidR="00F40213" w:rsidRPr="00F40213" w:rsidRDefault="00F40213" w:rsidP="00854999">
      <w:pPr>
        <w:pStyle w:val="ListParagraph"/>
        <w:numPr>
          <w:ilvl w:val="1"/>
          <w:numId w:val="14"/>
        </w:numPr>
        <w:spacing w:after="120" w:line="264" w:lineRule="auto"/>
        <w:rPr>
          <w:rFonts w:cstheme="minorHAnsi"/>
          <w:szCs w:val="22"/>
        </w:rPr>
      </w:pPr>
      <w:r w:rsidRPr="00F40213">
        <w:rPr>
          <w:rFonts w:cstheme="minorHAnsi"/>
          <w:szCs w:val="22"/>
        </w:rPr>
        <w:t>viziunea, misiunea, strategia și obiectivele pe termen scurt, mediu și lung – planul de dezvoltare pentru următorii ani (până la sfârșitul perioadei de implementare a proiectului), evidențiind modul cum acesta se corelează cu investiția propusă prin proiect. Descrieți obiective realiste și credibile (PEST);</w:t>
      </w:r>
    </w:p>
    <w:p w14:paraId="4974405D" w14:textId="3436A612" w:rsidR="00F40213" w:rsidRPr="00F40213" w:rsidRDefault="00F40213" w:rsidP="00854999">
      <w:pPr>
        <w:pStyle w:val="ListParagraph"/>
        <w:numPr>
          <w:ilvl w:val="1"/>
          <w:numId w:val="14"/>
        </w:numPr>
        <w:spacing w:after="120" w:line="264" w:lineRule="auto"/>
        <w:rPr>
          <w:rFonts w:cstheme="minorHAnsi"/>
          <w:szCs w:val="22"/>
        </w:rPr>
      </w:pPr>
      <w:r w:rsidRPr="00F40213">
        <w:rPr>
          <w:rFonts w:cstheme="minorHAnsi"/>
          <w:szCs w:val="22"/>
        </w:rPr>
        <w:t>parteneriate strategice (dacă este cazul);</w:t>
      </w:r>
    </w:p>
    <w:p w14:paraId="0BD6195D" w14:textId="6D1FAE04" w:rsidR="00F40213" w:rsidRPr="00F40213" w:rsidRDefault="00F40213" w:rsidP="00854999">
      <w:pPr>
        <w:pStyle w:val="ListParagraph"/>
        <w:numPr>
          <w:ilvl w:val="1"/>
          <w:numId w:val="14"/>
        </w:numPr>
        <w:spacing w:after="120" w:line="264" w:lineRule="auto"/>
        <w:rPr>
          <w:rFonts w:cstheme="minorHAnsi"/>
          <w:szCs w:val="22"/>
        </w:rPr>
      </w:pPr>
      <w:r w:rsidRPr="00F40213">
        <w:rPr>
          <w:rFonts w:cstheme="minorHAnsi"/>
          <w:szCs w:val="22"/>
        </w:rPr>
        <w:t>identificarea riscurilor ce pot apărea în activitatea/afacerea ce face obiectul investiției și descrierea mecanismului de gestionare a acestora prin oferirea de soluții de contracarare sau de minimizare a efectelor nefavorabile.</w:t>
      </w:r>
    </w:p>
    <w:p w14:paraId="2F97B5A4" w14:textId="34E80ABF" w:rsidR="00F40213" w:rsidRDefault="00F40213" w:rsidP="00854999">
      <w:pPr>
        <w:pStyle w:val="ListParagraph"/>
        <w:numPr>
          <w:ilvl w:val="0"/>
          <w:numId w:val="13"/>
        </w:numPr>
        <w:spacing w:after="120" w:line="264" w:lineRule="auto"/>
        <w:ind w:left="357"/>
        <w:rPr>
          <w:rFonts w:cstheme="minorHAnsi"/>
          <w:szCs w:val="22"/>
        </w:rPr>
      </w:pPr>
      <w:r w:rsidRPr="00F40213">
        <w:rPr>
          <w:rFonts w:cstheme="minorHAnsi"/>
          <w:szCs w:val="22"/>
        </w:rPr>
        <w:t>Activitatea de cercetare</w:t>
      </w:r>
      <w:r w:rsidR="001A34D9">
        <w:rPr>
          <w:rFonts w:cstheme="minorHAnsi"/>
          <w:szCs w:val="22"/>
        </w:rPr>
        <w:t xml:space="preserve"> realizatat in cadrul IMM-lui, respectiv resursele existente (dotari si resurse umane) aferente activitatii de CDI. </w:t>
      </w:r>
    </w:p>
    <w:p w14:paraId="62743AE8" w14:textId="19A7CEF0" w:rsidR="0022179E" w:rsidRPr="00854999" w:rsidRDefault="00BD4322" w:rsidP="00BD4322">
      <w:pPr>
        <w:pStyle w:val="Heading1"/>
        <w:spacing w:before="100" w:beforeAutospacing="1" w:after="100" w:afterAutospacing="1"/>
        <w:rPr>
          <w:rFonts w:cstheme="minorHAnsi"/>
          <w:b/>
          <w:color w:val="0070C0"/>
          <w:sz w:val="24"/>
          <w:szCs w:val="24"/>
        </w:rPr>
      </w:pPr>
      <w:bookmarkStart w:id="4" w:name="_Toc147679328"/>
      <w:r w:rsidRPr="00854999">
        <w:rPr>
          <w:rFonts w:cstheme="minorHAnsi"/>
          <w:b/>
          <w:color w:val="0070C0"/>
          <w:sz w:val="24"/>
          <w:szCs w:val="24"/>
        </w:rPr>
        <w:t>STUDIUL DE PIAŢĂ</w:t>
      </w:r>
      <w:bookmarkEnd w:id="4"/>
    </w:p>
    <w:p w14:paraId="767503E6" w14:textId="75BDD8A9" w:rsidR="0022179E" w:rsidRDefault="0022179E" w:rsidP="00BD4322">
      <w:pPr>
        <w:spacing w:after="120" w:line="264" w:lineRule="auto"/>
      </w:pPr>
      <w:r>
        <w:t>Descrieti</w:t>
      </w:r>
      <w:r w:rsidRPr="0022179E">
        <w:t xml:space="preserve"> nevoile identificate in domeniul/domeniile proiectului, cererea pentru rezultatele de cercetare pe </w:t>
      </w:r>
      <w:r w:rsidRPr="0022179E">
        <w:lastRenderedPageBreak/>
        <w:t xml:space="preserve">care le poate oferi </w:t>
      </w:r>
      <w:r w:rsidR="001A34D9">
        <w:t>organizatia de CDI</w:t>
      </w:r>
      <w:r w:rsidRPr="0022179E">
        <w:t>, beneficiarii acestor rezultate, ceilalţi competitori de pe piaţă, interesul pentru rezultatele pe termen lung ale proiectului.</w:t>
      </w:r>
    </w:p>
    <w:p w14:paraId="4D624710" w14:textId="23365093" w:rsidR="0022179E" w:rsidRDefault="0022179E" w:rsidP="00BD4322">
      <w:pPr>
        <w:spacing w:after="120" w:line="264" w:lineRule="auto"/>
      </w:pPr>
      <w:r>
        <w:t xml:space="preserve">Prezentati </w:t>
      </w:r>
      <w:r w:rsidRPr="0022179E">
        <w:t>mediul socio-economic din domeniul/domeniile proiectului</w:t>
      </w:r>
      <w:r>
        <w:t xml:space="preserve">: </w:t>
      </w:r>
      <w:r w:rsidRPr="0022179E">
        <w:t>Analiza dimensiunii economice (indicatorii economici)</w:t>
      </w:r>
      <w:r>
        <w:t xml:space="preserve">, </w:t>
      </w:r>
      <w:r w:rsidRPr="0022179E">
        <w:t>Analiza dimensiunii sociale (indicatorii sociali)</w:t>
      </w:r>
    </w:p>
    <w:p w14:paraId="04046A4D" w14:textId="54E84F09" w:rsidR="0022179E" w:rsidRDefault="0022179E" w:rsidP="00BD4322">
      <w:pPr>
        <w:spacing w:after="120" w:line="264" w:lineRule="auto"/>
      </w:pPr>
      <w:r>
        <w:t>Descrieti</w:t>
      </w:r>
      <w:r w:rsidR="001A34D9">
        <w:t xml:space="preserve"> rezultatele care se vor obtin in urma implementarii proiectului.</w:t>
      </w:r>
    </w:p>
    <w:p w14:paraId="04740EE2" w14:textId="28CCCCBF" w:rsidR="0022179E" w:rsidRDefault="0022179E" w:rsidP="00BD4322">
      <w:pPr>
        <w:spacing w:after="120" w:line="264" w:lineRule="auto"/>
      </w:pPr>
      <w:r>
        <w:t xml:space="preserve">Prezentati </w:t>
      </w:r>
      <w:r w:rsidRPr="0022179E">
        <w:t>partenerii economici ai proiectului și ce produse și/sau procese noi vor fi introduse pe piață ca urmare a proiectului propus</w:t>
      </w:r>
      <w:r w:rsidR="00EB277B">
        <w:t>.</w:t>
      </w:r>
    </w:p>
    <w:p w14:paraId="79AC192B" w14:textId="6C1C1090" w:rsidR="0022179E" w:rsidRDefault="0022179E" w:rsidP="00BD4322">
      <w:pPr>
        <w:spacing w:after="120" w:line="264" w:lineRule="auto"/>
      </w:pPr>
      <w:r w:rsidRPr="0022179E">
        <w:t xml:space="preserve">Justificarea modalității în care investiția propusă va contribui la obţinerea de rezultate direct aplicabile pe piaţă. </w:t>
      </w:r>
      <w:r w:rsidR="001A34D9">
        <w:t xml:space="preserve"> </w:t>
      </w:r>
    </w:p>
    <w:p w14:paraId="6BDA8DA9" w14:textId="617293B3" w:rsidR="001A34D9" w:rsidRDefault="001A34D9" w:rsidP="00BD4322">
      <w:pPr>
        <w:spacing w:after="120" w:line="264" w:lineRule="auto"/>
      </w:pPr>
      <w:r>
        <w:t>Prezentati mediul concurential, a</w:t>
      </w:r>
      <w:r w:rsidRPr="001A34D9">
        <w:t>vantajele competitive ale Solicitantului (cum se evidenţiază calităţile, beneficiile şi avantajele noilor produse /procese/servicii, ca urmare a implementării rezultatelor de cercetare/dezvoltare experimentală/cunoştinţe tehnice/brevete, faţă de cel al competitorilor)</w:t>
      </w:r>
    </w:p>
    <w:p w14:paraId="1678EBE7" w14:textId="77777777" w:rsidR="0022179E" w:rsidRPr="0022179E" w:rsidRDefault="0022179E" w:rsidP="0022179E"/>
    <w:p w14:paraId="6AA84D1E" w14:textId="3FE60973" w:rsidR="007717D0" w:rsidRPr="00EB277B" w:rsidRDefault="00BD4322" w:rsidP="001F6EBF">
      <w:pPr>
        <w:pStyle w:val="Heading1"/>
        <w:spacing w:before="0" w:after="120" w:line="264" w:lineRule="auto"/>
        <w:rPr>
          <w:rFonts w:cstheme="minorHAnsi"/>
          <w:b/>
          <w:color w:val="0070C0"/>
          <w:sz w:val="24"/>
          <w:szCs w:val="24"/>
        </w:rPr>
      </w:pPr>
      <w:bookmarkStart w:id="5" w:name="_Toc147679329"/>
      <w:r w:rsidRPr="00EB277B">
        <w:rPr>
          <w:rFonts w:cstheme="minorHAnsi"/>
          <w:b/>
          <w:color w:val="0070C0"/>
          <w:sz w:val="24"/>
          <w:szCs w:val="24"/>
        </w:rPr>
        <w:t>INVESTIȚIA PROPUSĂ</w:t>
      </w:r>
      <w:bookmarkEnd w:id="5"/>
    </w:p>
    <w:p w14:paraId="3E48CE54" w14:textId="1F5F3E82" w:rsidR="001B68C0" w:rsidRPr="001F6EBF" w:rsidRDefault="00565C3E" w:rsidP="001F6EBF">
      <w:pPr>
        <w:spacing w:after="120" w:line="264" w:lineRule="auto"/>
        <w:rPr>
          <w:rFonts w:cstheme="minorHAnsi"/>
          <w:szCs w:val="22"/>
        </w:rPr>
      </w:pPr>
      <w:r w:rsidRPr="001F6EBF">
        <w:rPr>
          <w:rFonts w:cstheme="minorHAnsi"/>
          <w:szCs w:val="22"/>
        </w:rPr>
        <w:t>Prezentaţi suprafata de teren, clădirea, vecinătăţile şi aria de intervenţie (ex: echivalentul unui plan urbanistic)</w:t>
      </w:r>
    </w:p>
    <w:p w14:paraId="2BB141DE" w14:textId="12F0E333" w:rsidR="000C0CE2" w:rsidRPr="00F71519" w:rsidRDefault="000C0CE2" w:rsidP="001F6EBF">
      <w:pPr>
        <w:spacing w:after="120" w:line="264" w:lineRule="auto"/>
        <w:rPr>
          <w:rFonts w:cstheme="minorHAnsi"/>
          <w:szCs w:val="22"/>
        </w:rPr>
      </w:pPr>
      <w:r w:rsidRPr="00F71519">
        <w:rPr>
          <w:rFonts w:cstheme="minorHAnsi"/>
          <w:szCs w:val="22"/>
        </w:rPr>
        <w:t xml:space="preserve">Detaliaţi adecvarea amplasamentului și clădirii la scopul principal si obiectivele </w:t>
      </w:r>
      <w:r w:rsidR="00D10BF9" w:rsidRPr="00F71519">
        <w:rPr>
          <w:rFonts w:cstheme="minorHAnsi"/>
          <w:szCs w:val="22"/>
        </w:rPr>
        <w:t xml:space="preserve">Planului de </w:t>
      </w:r>
      <w:r w:rsidR="00D61CD9">
        <w:rPr>
          <w:rFonts w:cstheme="minorHAnsi"/>
          <w:szCs w:val="22"/>
        </w:rPr>
        <w:t>afaceri</w:t>
      </w:r>
      <w:r w:rsidR="00D10BF9" w:rsidRPr="00F71519">
        <w:rPr>
          <w:rFonts w:cstheme="minorHAnsi"/>
          <w:szCs w:val="22"/>
        </w:rPr>
        <w:t xml:space="preserve"> cu privire la activitatea </w:t>
      </w:r>
      <w:r w:rsidR="006B0ABB" w:rsidRPr="00F71519">
        <w:rPr>
          <w:rFonts w:cstheme="minorHAnsi"/>
          <w:szCs w:val="22"/>
        </w:rPr>
        <w:t>organizației de cercetare</w:t>
      </w:r>
      <w:r w:rsidRPr="00F71519">
        <w:rPr>
          <w:rFonts w:cstheme="minorHAnsi"/>
          <w:szCs w:val="22"/>
        </w:rPr>
        <w:t xml:space="preserve">- modul în care amplasarea locului de implementare susţine activitatea </w:t>
      </w:r>
      <w:r w:rsidR="006B0ABB" w:rsidRPr="00F71519">
        <w:rPr>
          <w:rFonts w:cstheme="minorHAnsi"/>
          <w:szCs w:val="22"/>
        </w:rPr>
        <w:t>organizației de cercetare</w:t>
      </w:r>
      <w:r w:rsidRPr="00F71519">
        <w:rPr>
          <w:rFonts w:cstheme="minorHAnsi"/>
          <w:szCs w:val="22"/>
        </w:rPr>
        <w:t>.</w:t>
      </w:r>
      <w:r w:rsidR="000E58EE" w:rsidRPr="00F71519">
        <w:rPr>
          <w:rFonts w:cstheme="minorHAnsi"/>
          <w:szCs w:val="22"/>
        </w:rPr>
        <w:t xml:space="preserve"> Amplasamentul, structura si dimensiunile </w:t>
      </w:r>
      <w:r w:rsidR="00D10BF9" w:rsidRPr="00F71519">
        <w:rPr>
          <w:rFonts w:cstheme="minorHAnsi"/>
          <w:szCs w:val="22"/>
        </w:rPr>
        <w:t>infrastructurii</w:t>
      </w:r>
      <w:r w:rsidR="000E58EE" w:rsidRPr="00F71519">
        <w:rPr>
          <w:rFonts w:cstheme="minorHAnsi"/>
          <w:szCs w:val="22"/>
        </w:rPr>
        <w:t xml:space="preserve"> trebuie să reflecte scopul</w:t>
      </w:r>
      <w:r w:rsidR="00D10BF9" w:rsidRPr="00F71519">
        <w:rPr>
          <w:rFonts w:cstheme="minorHAnsi"/>
          <w:szCs w:val="22"/>
        </w:rPr>
        <w:t xml:space="preserve"> pentru care a fost creat</w:t>
      </w:r>
      <w:r w:rsidR="000E58EE" w:rsidRPr="00F71519">
        <w:rPr>
          <w:rFonts w:cstheme="minorHAnsi"/>
          <w:szCs w:val="22"/>
        </w:rPr>
        <w:t>.</w:t>
      </w:r>
    </w:p>
    <w:p w14:paraId="4A38A9F4" w14:textId="77777777" w:rsidR="00D81942" w:rsidRDefault="0075334D" w:rsidP="001F6EBF">
      <w:pPr>
        <w:pStyle w:val="ListParagraph"/>
        <w:spacing w:after="120" w:line="264" w:lineRule="auto"/>
        <w:ind w:left="0"/>
        <w:rPr>
          <w:rFonts w:cstheme="minorHAnsi"/>
          <w:szCs w:val="22"/>
        </w:rPr>
      </w:pPr>
      <w:r w:rsidRPr="00F71519">
        <w:rPr>
          <w:rFonts w:cstheme="minorHAnsi"/>
          <w:szCs w:val="22"/>
        </w:rPr>
        <w:t xml:space="preserve">Detaliaţi </w:t>
      </w:r>
      <w:r w:rsidR="00565C3E" w:rsidRPr="00F71519">
        <w:rPr>
          <w:rFonts w:cstheme="minorHAnsi"/>
          <w:szCs w:val="22"/>
        </w:rPr>
        <w:t xml:space="preserve">modul în care se realizează accesul la imobilul ce face obiectul investiției. </w:t>
      </w:r>
    </w:p>
    <w:p w14:paraId="39139101" w14:textId="77777777" w:rsidR="001B68C0" w:rsidRDefault="00D73DDE" w:rsidP="001F6EBF">
      <w:pPr>
        <w:spacing w:after="120" w:line="264" w:lineRule="auto"/>
        <w:rPr>
          <w:rFonts w:cstheme="minorHAnsi"/>
          <w:szCs w:val="22"/>
        </w:rPr>
      </w:pPr>
      <w:r w:rsidRPr="00D73DDE">
        <w:rPr>
          <w:rFonts w:cstheme="minorHAnsi"/>
          <w:szCs w:val="22"/>
        </w:rPr>
        <w:t>Se va descrie dacă la locul de amplasare a investiției sun</w:t>
      </w:r>
      <w:r w:rsidR="001B68C0">
        <w:rPr>
          <w:rFonts w:cstheme="minorHAnsi"/>
          <w:szCs w:val="22"/>
        </w:rPr>
        <w:t xml:space="preserve">t </w:t>
      </w:r>
      <w:r w:rsidRPr="00D73DDE">
        <w:rPr>
          <w:rFonts w:cstheme="minorHAnsi"/>
          <w:szCs w:val="22"/>
        </w:rPr>
        <w:t>a)</w:t>
      </w:r>
      <w:r w:rsidRPr="00D73DDE">
        <w:rPr>
          <w:rFonts w:cstheme="minorHAnsi"/>
          <w:szCs w:val="22"/>
        </w:rPr>
        <w:tab/>
        <w:t>utilități existente/necesare</w:t>
      </w:r>
      <w:r w:rsidR="001B68C0">
        <w:rPr>
          <w:rFonts w:cstheme="minorHAnsi"/>
          <w:szCs w:val="22"/>
        </w:rPr>
        <w:t xml:space="preserve">, </w:t>
      </w:r>
    </w:p>
    <w:p w14:paraId="37271983" w14:textId="5687F6CA" w:rsidR="00D73DDE" w:rsidRPr="00D73DDE" w:rsidRDefault="00D73DDE" w:rsidP="001F6EBF">
      <w:pPr>
        <w:spacing w:after="120" w:line="264" w:lineRule="auto"/>
        <w:rPr>
          <w:rFonts w:cstheme="minorHAnsi"/>
          <w:szCs w:val="22"/>
        </w:rPr>
      </w:pPr>
      <w:r w:rsidRPr="00D73DDE">
        <w:rPr>
          <w:rFonts w:cstheme="minorHAnsi"/>
          <w:szCs w:val="22"/>
        </w:rPr>
        <w:t>Se vor prezenta informații/date cu privire la:</w:t>
      </w:r>
    </w:p>
    <w:p w14:paraId="720A906D" w14:textId="1344E69E" w:rsidR="00D73DDE" w:rsidRPr="001F6EBF" w:rsidRDefault="00D73DDE" w:rsidP="001F6EBF">
      <w:pPr>
        <w:pStyle w:val="ListParagraph"/>
        <w:numPr>
          <w:ilvl w:val="0"/>
          <w:numId w:val="20"/>
        </w:numPr>
        <w:spacing w:after="120" w:line="264" w:lineRule="auto"/>
        <w:rPr>
          <w:rFonts w:cstheme="minorHAnsi"/>
          <w:szCs w:val="22"/>
        </w:rPr>
      </w:pPr>
      <w:r w:rsidRPr="001F6EBF">
        <w:rPr>
          <w:rFonts w:cstheme="minorHAnsi"/>
          <w:szCs w:val="22"/>
        </w:rPr>
        <w:t>echiparea clădirii/spațiului cu utilități existente.</w:t>
      </w:r>
    </w:p>
    <w:p w14:paraId="1A539DA3" w14:textId="69A2A6AC" w:rsidR="00D73DDE" w:rsidRPr="001F6EBF" w:rsidRDefault="00D73DDE" w:rsidP="001F6EBF">
      <w:pPr>
        <w:pStyle w:val="ListParagraph"/>
        <w:numPr>
          <w:ilvl w:val="0"/>
          <w:numId w:val="20"/>
        </w:numPr>
        <w:spacing w:after="120" w:line="264" w:lineRule="auto"/>
        <w:rPr>
          <w:rFonts w:cstheme="minorHAnsi"/>
          <w:szCs w:val="22"/>
        </w:rPr>
      </w:pPr>
      <w:r w:rsidRPr="001F6EBF">
        <w:rPr>
          <w:rFonts w:cstheme="minorHAnsi"/>
          <w:szCs w:val="22"/>
        </w:rPr>
        <w:t>informații/date cu privire la necesarul de utilități pentru utilajele și echipamentele care vor fi montate/instalate. De asemenea, se vor prezenta, dacă este cazul, modificările/intervențiile și/sau operațiunile necesare conectării utilajelor și echipamentelor la rețelele/instalațiile de utilități (apă, canal, energie electrică, s.a.).</w:t>
      </w:r>
    </w:p>
    <w:p w14:paraId="7ADCDA57" w14:textId="48691071" w:rsidR="00565C3E" w:rsidRPr="001B68C0" w:rsidRDefault="0075334D" w:rsidP="001F6EBF">
      <w:pPr>
        <w:spacing w:after="120" w:line="264" w:lineRule="auto"/>
        <w:rPr>
          <w:rFonts w:cstheme="minorHAnsi"/>
          <w:szCs w:val="22"/>
        </w:rPr>
      </w:pPr>
      <w:r w:rsidRPr="001B68C0">
        <w:rPr>
          <w:rFonts w:cstheme="minorHAnsi"/>
          <w:szCs w:val="22"/>
        </w:rPr>
        <w:t>Detaliaţi c</w:t>
      </w:r>
      <w:r w:rsidR="00565C3E" w:rsidRPr="001B68C0">
        <w:rPr>
          <w:rFonts w:cstheme="minorHAnsi"/>
          <w:szCs w:val="22"/>
        </w:rPr>
        <w:t>onfiguraţia interioară</w:t>
      </w:r>
      <w:r w:rsidRPr="001B68C0">
        <w:rPr>
          <w:rFonts w:cstheme="minorHAnsi"/>
          <w:szCs w:val="22"/>
        </w:rPr>
        <w:t xml:space="preserve"> a clădirii pentru a demonstra dacă aceasta</w:t>
      </w:r>
      <w:r w:rsidR="00565C3E" w:rsidRPr="001B68C0">
        <w:rPr>
          <w:rFonts w:cstheme="minorHAnsi"/>
          <w:szCs w:val="22"/>
        </w:rPr>
        <w:t xml:space="preserve"> permite desfăşurarea în condiţii optime a </w:t>
      </w:r>
      <w:r w:rsidR="00D10BF9" w:rsidRPr="001B68C0">
        <w:rPr>
          <w:rFonts w:cstheme="minorHAnsi"/>
          <w:szCs w:val="22"/>
        </w:rPr>
        <w:t xml:space="preserve">planului de acţiune cu privire la activitatea </w:t>
      </w:r>
      <w:r w:rsidR="006B0ABB" w:rsidRPr="001B68C0">
        <w:rPr>
          <w:rFonts w:cstheme="minorHAnsi"/>
          <w:szCs w:val="22"/>
        </w:rPr>
        <w:t>propusă prin proiect</w:t>
      </w:r>
      <w:r w:rsidR="00D10BF9" w:rsidRPr="001B68C0">
        <w:rPr>
          <w:rFonts w:cstheme="minorHAnsi"/>
          <w:szCs w:val="22"/>
        </w:rPr>
        <w:t xml:space="preserve"> </w:t>
      </w:r>
      <w:r w:rsidR="00565C3E" w:rsidRPr="001B68C0">
        <w:rPr>
          <w:rFonts w:cstheme="minorHAnsi"/>
          <w:szCs w:val="22"/>
        </w:rPr>
        <w:t>(număr de etaje, uşurinţa circulaţiei, împărţirea clădirii, lungimea şi înălţimea ca niveluri, spaţii optim de utilizat etc.)</w:t>
      </w:r>
      <w:r w:rsidR="00205779" w:rsidRPr="001B68C0">
        <w:rPr>
          <w:rFonts w:cstheme="minorHAnsi"/>
          <w:szCs w:val="22"/>
        </w:rPr>
        <w:t>. Menţionaţi dac</w:t>
      </w:r>
      <w:r w:rsidR="0032523F" w:rsidRPr="001B68C0">
        <w:rPr>
          <w:rFonts w:cstheme="minorHAnsi"/>
          <w:szCs w:val="22"/>
        </w:rPr>
        <w:t>ă</w:t>
      </w:r>
      <w:r w:rsidR="00205779" w:rsidRPr="001B68C0">
        <w:rPr>
          <w:rFonts w:cstheme="minorHAnsi"/>
          <w:szCs w:val="22"/>
        </w:rPr>
        <w:t xml:space="preserve"> pereţii interiori de compartimentare permit flexibilitatea funcţionala a activităţilor </w:t>
      </w:r>
      <w:r w:rsidR="006B0ABB" w:rsidRPr="001B68C0">
        <w:rPr>
          <w:rFonts w:cstheme="minorHAnsi"/>
          <w:szCs w:val="22"/>
        </w:rPr>
        <w:t>.</w:t>
      </w:r>
    </w:p>
    <w:p w14:paraId="2A5495AA" w14:textId="3CACF4A8" w:rsidR="000E58EE" w:rsidRPr="00F71519" w:rsidRDefault="000E58EE" w:rsidP="001F6EBF">
      <w:pPr>
        <w:pStyle w:val="ListParagraph"/>
        <w:spacing w:after="120" w:line="264" w:lineRule="auto"/>
        <w:ind w:left="0"/>
        <w:rPr>
          <w:rFonts w:cstheme="minorHAnsi"/>
          <w:szCs w:val="22"/>
        </w:rPr>
      </w:pPr>
      <w:r w:rsidRPr="00F71519">
        <w:rPr>
          <w:rFonts w:cstheme="minorHAnsi"/>
          <w:szCs w:val="22"/>
        </w:rPr>
        <w:t xml:space="preserve">Descrieţi facilităţile </w:t>
      </w:r>
      <w:r w:rsidR="006D48BC" w:rsidRPr="00F71519">
        <w:rPr>
          <w:rFonts w:cstheme="minorHAnsi"/>
          <w:szCs w:val="22"/>
        </w:rPr>
        <w:t>existente (birouri, echipamente de birou, telecomunicaţii,</w:t>
      </w:r>
      <w:r w:rsidR="001D1805" w:rsidRPr="001B68C0">
        <w:rPr>
          <w:rFonts w:cstheme="minorHAnsi"/>
          <w:szCs w:val="22"/>
        </w:rPr>
        <w:t xml:space="preserve"> </w:t>
      </w:r>
      <w:r w:rsidR="001D1805" w:rsidRPr="001D1805">
        <w:rPr>
          <w:rFonts w:cstheme="minorHAnsi"/>
          <w:szCs w:val="22"/>
        </w:rPr>
        <w:t xml:space="preserve">centre de cercetare </w:t>
      </w:r>
      <w:r w:rsidR="001D1805">
        <w:rPr>
          <w:rFonts w:cstheme="minorHAnsi"/>
          <w:szCs w:val="22"/>
        </w:rPr>
        <w:t>/</w:t>
      </w:r>
      <w:r w:rsidR="006D48BC" w:rsidRPr="00F71519">
        <w:rPr>
          <w:rFonts w:cstheme="minorHAnsi"/>
          <w:szCs w:val="22"/>
        </w:rPr>
        <w:t xml:space="preserve"> </w:t>
      </w:r>
      <w:r w:rsidR="005764B1" w:rsidRPr="00F71519">
        <w:rPr>
          <w:rFonts w:cstheme="minorHAnsi"/>
          <w:szCs w:val="22"/>
        </w:rPr>
        <w:t>l</w:t>
      </w:r>
      <w:r w:rsidR="006D48BC" w:rsidRPr="00F71519">
        <w:rPr>
          <w:rFonts w:cstheme="minorHAnsi"/>
          <w:szCs w:val="22"/>
        </w:rPr>
        <w:t>aborator / prototipuri / testare a echipamentelor, săli de şedinţe, etc)</w:t>
      </w:r>
    </w:p>
    <w:p w14:paraId="7CCCBCCD" w14:textId="425B1BA6" w:rsidR="00667669" w:rsidRDefault="00667669" w:rsidP="001F6EBF">
      <w:pPr>
        <w:spacing w:after="120" w:line="264" w:lineRule="auto"/>
        <w:rPr>
          <w:rFonts w:cstheme="minorHAnsi"/>
          <w:szCs w:val="22"/>
        </w:rPr>
      </w:pPr>
      <w:r w:rsidRPr="00F71519">
        <w:rPr>
          <w:rFonts w:cstheme="minorHAnsi"/>
          <w:szCs w:val="22"/>
        </w:rPr>
        <w:t>Informatiile vor fi corelate cu documentatia tehnico economică existente si</w:t>
      </w:r>
      <w:r w:rsidR="006C5040">
        <w:rPr>
          <w:rFonts w:cstheme="minorHAnsi"/>
          <w:szCs w:val="22"/>
        </w:rPr>
        <w:t>/s</w:t>
      </w:r>
      <w:r w:rsidRPr="00F71519">
        <w:rPr>
          <w:rFonts w:cstheme="minorHAnsi"/>
          <w:szCs w:val="22"/>
        </w:rPr>
        <w:t>au cu documente justificative pentru activitatea economica  pe care o derulează.</w:t>
      </w:r>
    </w:p>
    <w:p w14:paraId="60452C02" w14:textId="77777777" w:rsidR="00D73DDE" w:rsidRPr="001B68C0" w:rsidRDefault="00D73DDE" w:rsidP="001F6EBF">
      <w:pPr>
        <w:spacing w:after="120" w:line="264" w:lineRule="auto"/>
        <w:rPr>
          <w:rFonts w:cstheme="minorHAnsi"/>
          <w:szCs w:val="22"/>
        </w:rPr>
      </w:pPr>
      <w:r w:rsidRPr="001B68C0">
        <w:rPr>
          <w:rFonts w:cstheme="minorHAnsi"/>
          <w:szCs w:val="22"/>
        </w:rPr>
        <w:t xml:space="preserve">Prezentați detaliat măsurile de eficiență energetică care contribuie la reducerea consumurilor energetice </w:t>
      </w:r>
    </w:p>
    <w:p w14:paraId="58B62DCE" w14:textId="77777777" w:rsidR="00D73DDE" w:rsidRPr="00D73DDE" w:rsidRDefault="00D73DDE" w:rsidP="001F6EBF">
      <w:pPr>
        <w:spacing w:after="120" w:line="264" w:lineRule="auto"/>
        <w:rPr>
          <w:rFonts w:cstheme="minorHAnsi"/>
          <w:szCs w:val="22"/>
        </w:rPr>
      </w:pPr>
      <w:r w:rsidRPr="00D73DDE">
        <w:rPr>
          <w:rFonts w:cstheme="minorHAnsi"/>
          <w:szCs w:val="22"/>
        </w:rPr>
        <w:t>Prezentați detaliat măsurile destinate reducerii consumului de resurse și a impactului asupra mediului</w:t>
      </w:r>
    </w:p>
    <w:p w14:paraId="600812F2" w14:textId="77777777" w:rsidR="00D73DDE" w:rsidRPr="00D73DDE" w:rsidRDefault="00D73DDE" w:rsidP="001F6EBF">
      <w:pPr>
        <w:spacing w:after="120" w:line="264" w:lineRule="auto"/>
        <w:rPr>
          <w:rFonts w:cstheme="minorHAnsi"/>
          <w:szCs w:val="22"/>
        </w:rPr>
      </w:pPr>
      <w:r w:rsidRPr="00D73DDE">
        <w:rPr>
          <w:rFonts w:cstheme="minorHAnsi"/>
          <w:szCs w:val="22"/>
        </w:rPr>
        <w:lastRenderedPageBreak/>
        <w:t>Prezentați modul în care investiția propusă contribuie la respectarea principiului DNSH și a celui privind imunizarea la schimbările climatice</w:t>
      </w:r>
    </w:p>
    <w:p w14:paraId="2028BCB1" w14:textId="2A6DAAB5" w:rsidR="00667669" w:rsidRPr="001F6EBF" w:rsidRDefault="00667669" w:rsidP="001F6EBF">
      <w:pPr>
        <w:spacing w:after="120" w:line="264" w:lineRule="auto"/>
        <w:rPr>
          <w:rFonts w:cstheme="minorHAnsi"/>
          <w:b/>
          <w:bCs/>
          <w:szCs w:val="22"/>
        </w:rPr>
      </w:pPr>
      <w:r w:rsidRPr="001F6EBF">
        <w:rPr>
          <w:rFonts w:cstheme="minorHAnsi"/>
          <w:b/>
          <w:bCs/>
          <w:szCs w:val="22"/>
        </w:rPr>
        <w:t>Investitia va fi justificata si se va raporta la prevederile</w:t>
      </w:r>
      <w:r w:rsidR="001D3434" w:rsidRPr="001F6EBF">
        <w:rPr>
          <w:rFonts w:cstheme="minorHAnsi"/>
          <w:b/>
          <w:bCs/>
          <w:szCs w:val="22"/>
        </w:rPr>
        <w:t xml:space="preserve"> ghidului</w:t>
      </w:r>
      <w:r w:rsidRPr="001F6EBF">
        <w:rPr>
          <w:rFonts w:cstheme="minorHAnsi"/>
          <w:b/>
          <w:bCs/>
          <w:szCs w:val="22"/>
        </w:rPr>
        <w:t xml:space="preserve"> </w:t>
      </w:r>
      <w:r w:rsidR="006B0ABB" w:rsidRPr="001F6EBF">
        <w:rPr>
          <w:rFonts w:cstheme="minorHAnsi"/>
          <w:b/>
          <w:bCs/>
          <w:szCs w:val="22"/>
        </w:rPr>
        <w:t>solicitantului:</w:t>
      </w:r>
    </w:p>
    <w:p w14:paraId="280A4384" w14:textId="611FE305" w:rsidR="006F4239" w:rsidRPr="00F71519" w:rsidRDefault="006F4239" w:rsidP="001F6EBF">
      <w:pPr>
        <w:spacing w:after="120" w:line="264" w:lineRule="auto"/>
        <w:rPr>
          <w:rFonts w:cstheme="minorHAnsi"/>
          <w:szCs w:val="22"/>
        </w:rPr>
      </w:pPr>
      <w:r w:rsidRPr="00F71519">
        <w:rPr>
          <w:rFonts w:cstheme="minorHAnsi"/>
          <w:szCs w:val="22"/>
        </w:rPr>
        <w:t>Proiectul vizează una din  categoriile de mai jos  :</w:t>
      </w:r>
    </w:p>
    <w:p w14:paraId="2CCCD67A" w14:textId="64A12240" w:rsidR="006F4239" w:rsidRPr="00F71519" w:rsidRDefault="006F4239" w:rsidP="001F6EBF">
      <w:pPr>
        <w:pStyle w:val="ListParagraph"/>
        <w:widowControl/>
        <w:numPr>
          <w:ilvl w:val="0"/>
          <w:numId w:val="5"/>
        </w:numPr>
        <w:autoSpaceDE/>
        <w:autoSpaceDN/>
        <w:adjustRightInd/>
        <w:spacing w:after="120" w:line="264" w:lineRule="auto"/>
        <w:contextualSpacing w:val="0"/>
        <w:rPr>
          <w:rFonts w:cstheme="minorHAnsi"/>
          <w:szCs w:val="22"/>
          <w:lang w:eastAsia="en-US"/>
        </w:rPr>
      </w:pPr>
      <w:r w:rsidRPr="00F71519">
        <w:rPr>
          <w:rFonts w:cstheme="minorHAnsi"/>
          <w:szCs w:val="22"/>
          <w:lang w:eastAsia="en-US"/>
        </w:rPr>
        <w:t>Proiecte de creare a unei infrastructuri de CD prin construirea spațiilor aferente și dotarea cu instrumente şi echipamente de CD</w:t>
      </w:r>
    </w:p>
    <w:p w14:paraId="494CD0A6" w14:textId="77777777" w:rsidR="006F4239" w:rsidRPr="00F71519" w:rsidRDefault="006F4239" w:rsidP="001F6EBF">
      <w:pPr>
        <w:pStyle w:val="ListParagraph"/>
        <w:widowControl/>
        <w:numPr>
          <w:ilvl w:val="0"/>
          <w:numId w:val="5"/>
        </w:numPr>
        <w:autoSpaceDE/>
        <w:autoSpaceDN/>
        <w:adjustRightInd/>
        <w:spacing w:after="120" w:line="264" w:lineRule="auto"/>
        <w:contextualSpacing w:val="0"/>
        <w:rPr>
          <w:rFonts w:cstheme="minorHAnsi"/>
          <w:szCs w:val="22"/>
          <w:lang w:eastAsia="en-US"/>
        </w:rPr>
      </w:pPr>
      <w:r w:rsidRPr="00F71519">
        <w:rPr>
          <w:rFonts w:cstheme="minorHAnsi"/>
          <w:szCs w:val="22"/>
          <w:lang w:eastAsia="en-US"/>
        </w:rPr>
        <w:t>Proiecte de construcții pentru crearea de noi departamente de CD (centre/laboratoare de cercetare în cadrul instituției) însoțite obligatoriu de achiziționarea de noi instrumente şi echipamente, pentru extinderea ariei de activitate sau deschiderea de noi direcții de cercetare;</w:t>
      </w:r>
    </w:p>
    <w:p w14:paraId="22ED5157" w14:textId="77777777" w:rsidR="006F4239" w:rsidRPr="00F71519" w:rsidRDefault="006F4239" w:rsidP="001F6EBF">
      <w:pPr>
        <w:pStyle w:val="ListParagraph"/>
        <w:widowControl/>
        <w:numPr>
          <w:ilvl w:val="0"/>
          <w:numId w:val="5"/>
        </w:numPr>
        <w:autoSpaceDE/>
        <w:autoSpaceDN/>
        <w:adjustRightInd/>
        <w:spacing w:after="120" w:line="264" w:lineRule="auto"/>
        <w:contextualSpacing w:val="0"/>
        <w:rPr>
          <w:rFonts w:cstheme="minorHAnsi"/>
          <w:szCs w:val="22"/>
          <w:lang w:eastAsia="en-US"/>
        </w:rPr>
      </w:pPr>
      <w:r w:rsidRPr="00F71519">
        <w:rPr>
          <w:rFonts w:cstheme="minorHAnsi"/>
          <w:szCs w:val="22"/>
          <w:lang w:eastAsia="en-US"/>
        </w:rPr>
        <w:t>Proiecte de modernizare, extindere, consolidare și schimbare de destinație a unui departament de CD existent însoțite obligatoriu de achiziționarea de noi instrumente şi echipamente, pentru extinderea ariei de activitate sau deschiderea de noi direcții de cercetare.</w:t>
      </w:r>
    </w:p>
    <w:p w14:paraId="7204882C" w14:textId="00D87458" w:rsidR="001B68C0" w:rsidRDefault="006F4239" w:rsidP="001F6EBF">
      <w:pPr>
        <w:pStyle w:val="ListParagraph"/>
        <w:widowControl/>
        <w:numPr>
          <w:ilvl w:val="0"/>
          <w:numId w:val="5"/>
        </w:numPr>
        <w:autoSpaceDE/>
        <w:autoSpaceDN/>
        <w:adjustRightInd/>
        <w:spacing w:after="120" w:line="264" w:lineRule="auto"/>
        <w:contextualSpacing w:val="0"/>
        <w:rPr>
          <w:rFonts w:cstheme="minorHAnsi"/>
          <w:szCs w:val="22"/>
          <w:lang w:eastAsia="en-US"/>
        </w:rPr>
      </w:pPr>
      <w:r w:rsidRPr="001B68C0">
        <w:rPr>
          <w:rFonts w:cstheme="minorHAnsi"/>
          <w:szCs w:val="22"/>
          <w:lang w:eastAsia="en-US"/>
        </w:rPr>
        <w:t>Proiecte de achiziție de echipamente și instrumente pentru cercetare</w:t>
      </w:r>
      <w:r w:rsidR="001B68C0">
        <w:rPr>
          <w:rFonts w:cstheme="minorHAnsi"/>
          <w:szCs w:val="22"/>
          <w:lang w:eastAsia="en-US"/>
        </w:rPr>
        <w:t xml:space="preserve"> in cadrul organizatiei de CDI si in cadrul IMM-lui.</w:t>
      </w:r>
    </w:p>
    <w:p w14:paraId="524BE165" w14:textId="080990CC" w:rsidR="00D61CD9" w:rsidRPr="001B68C0" w:rsidRDefault="00D61CD9" w:rsidP="00A3260D">
      <w:pPr>
        <w:widowControl/>
        <w:autoSpaceDE/>
        <w:autoSpaceDN/>
        <w:adjustRightInd/>
        <w:spacing w:line="264" w:lineRule="auto"/>
        <w:rPr>
          <w:rFonts w:cstheme="minorHAnsi"/>
          <w:szCs w:val="22"/>
          <w:lang w:eastAsia="en-US"/>
        </w:rPr>
      </w:pPr>
      <w:r w:rsidRPr="001B68C0">
        <w:rPr>
          <w:rFonts w:cstheme="minorHAnsi"/>
          <w:szCs w:val="22"/>
          <w:lang w:eastAsia="en-US"/>
        </w:rPr>
        <w:t>Se vor prezenta informații/date cu privire la:</w:t>
      </w:r>
    </w:p>
    <w:p w14:paraId="4412CA9D" w14:textId="4214ACB5" w:rsidR="00D61CD9" w:rsidRPr="00D61CD9" w:rsidRDefault="00D61CD9" w:rsidP="00EF1F46">
      <w:pPr>
        <w:pStyle w:val="ListParagraph"/>
        <w:widowControl/>
        <w:numPr>
          <w:ilvl w:val="0"/>
          <w:numId w:val="22"/>
        </w:numPr>
        <w:autoSpaceDE/>
        <w:autoSpaceDN/>
        <w:adjustRightInd/>
        <w:spacing w:after="120" w:line="264" w:lineRule="auto"/>
        <w:rPr>
          <w:rFonts w:cstheme="minorHAnsi"/>
          <w:szCs w:val="22"/>
          <w:lang w:eastAsia="en-US"/>
        </w:rPr>
      </w:pPr>
      <w:r w:rsidRPr="00D61CD9">
        <w:rPr>
          <w:rFonts w:cstheme="minorHAnsi"/>
          <w:szCs w:val="22"/>
          <w:lang w:eastAsia="en-US"/>
        </w:rPr>
        <w:t>gradul de noutate a utilajelor și a echipamentelor propuse a fi achiziţionate în cadrul proiectului, în context naţional, comparativ cu nivelul internaţional.</w:t>
      </w:r>
    </w:p>
    <w:p w14:paraId="1FF3CA98" w14:textId="2E326B67" w:rsidR="00D61CD9" w:rsidRPr="00D61CD9" w:rsidRDefault="00D61CD9" w:rsidP="00EF1F46">
      <w:pPr>
        <w:pStyle w:val="ListParagraph"/>
        <w:widowControl/>
        <w:numPr>
          <w:ilvl w:val="0"/>
          <w:numId w:val="22"/>
        </w:numPr>
        <w:autoSpaceDE/>
        <w:autoSpaceDN/>
        <w:adjustRightInd/>
        <w:spacing w:after="120" w:line="264" w:lineRule="auto"/>
        <w:rPr>
          <w:rFonts w:cstheme="minorHAnsi"/>
          <w:szCs w:val="22"/>
          <w:lang w:eastAsia="en-US"/>
        </w:rPr>
      </w:pPr>
      <w:r w:rsidRPr="00D61CD9">
        <w:rPr>
          <w:rFonts w:cstheme="minorHAnsi"/>
          <w:szCs w:val="22"/>
          <w:lang w:eastAsia="en-US"/>
        </w:rPr>
        <w:t>Se vor prezenta detalii cu privire la rolul si funcțiunea fiecărui utilaj si echipament propus pentru dotarea departamentului CD.</w:t>
      </w:r>
    </w:p>
    <w:p w14:paraId="66AFEFB9" w14:textId="0C0C8D30" w:rsidR="00D61CD9" w:rsidRPr="00D61CD9" w:rsidRDefault="00D61CD9" w:rsidP="00EF1F46">
      <w:pPr>
        <w:pStyle w:val="ListParagraph"/>
        <w:widowControl/>
        <w:numPr>
          <w:ilvl w:val="0"/>
          <w:numId w:val="22"/>
        </w:numPr>
        <w:autoSpaceDE/>
        <w:autoSpaceDN/>
        <w:adjustRightInd/>
        <w:spacing w:after="120" w:line="264" w:lineRule="auto"/>
        <w:rPr>
          <w:rFonts w:cstheme="minorHAnsi"/>
          <w:szCs w:val="22"/>
          <w:lang w:eastAsia="en-US"/>
        </w:rPr>
      </w:pPr>
      <w:r w:rsidRPr="00D61CD9">
        <w:rPr>
          <w:rFonts w:cstheme="minorHAnsi"/>
          <w:szCs w:val="22"/>
          <w:lang w:eastAsia="en-US"/>
        </w:rPr>
        <w:t>Se vor prezenta planşe de utilaje şi echipamente tehnologice. Se vor cuprinde, în funcție de situația aplicabilă, în principal, planşele principale de tehnologie şi montaj, dimensiuni, detalii montaj, şi anume:</w:t>
      </w:r>
    </w:p>
    <w:p w14:paraId="068C897E" w14:textId="32DF02D3" w:rsidR="00D61CD9" w:rsidRPr="00D61CD9" w:rsidRDefault="00D61CD9" w:rsidP="00EF1F46">
      <w:pPr>
        <w:pStyle w:val="ListParagraph"/>
        <w:widowControl/>
        <w:numPr>
          <w:ilvl w:val="0"/>
          <w:numId w:val="23"/>
        </w:numPr>
        <w:autoSpaceDE/>
        <w:autoSpaceDN/>
        <w:adjustRightInd/>
        <w:spacing w:after="120" w:line="264" w:lineRule="auto"/>
        <w:rPr>
          <w:rFonts w:cstheme="minorHAnsi"/>
          <w:szCs w:val="22"/>
          <w:lang w:eastAsia="en-US"/>
        </w:rPr>
      </w:pPr>
      <w:r w:rsidRPr="00D61CD9">
        <w:rPr>
          <w:rFonts w:cstheme="minorHAnsi"/>
          <w:szCs w:val="22"/>
          <w:lang w:eastAsia="en-US"/>
        </w:rPr>
        <w:t>planşe de ansamblu;</w:t>
      </w:r>
    </w:p>
    <w:p w14:paraId="58834EDC" w14:textId="307C2F32" w:rsidR="00D61CD9" w:rsidRPr="00D61CD9" w:rsidRDefault="00D61CD9" w:rsidP="00EF1F46">
      <w:pPr>
        <w:pStyle w:val="ListParagraph"/>
        <w:widowControl/>
        <w:numPr>
          <w:ilvl w:val="0"/>
          <w:numId w:val="23"/>
        </w:numPr>
        <w:autoSpaceDE/>
        <w:autoSpaceDN/>
        <w:adjustRightInd/>
        <w:spacing w:after="120" w:line="264" w:lineRule="auto"/>
        <w:rPr>
          <w:rFonts w:cstheme="minorHAnsi"/>
          <w:szCs w:val="22"/>
          <w:lang w:eastAsia="en-US"/>
        </w:rPr>
      </w:pPr>
      <w:r w:rsidRPr="00D61CD9">
        <w:rPr>
          <w:rFonts w:cstheme="minorHAnsi"/>
          <w:szCs w:val="22"/>
          <w:lang w:eastAsia="en-US"/>
        </w:rPr>
        <w:t>scheme ale fluxului tehnologic;</w:t>
      </w:r>
    </w:p>
    <w:p w14:paraId="40752E94" w14:textId="272B6323" w:rsidR="00D61CD9" w:rsidRPr="00D61CD9" w:rsidRDefault="00D61CD9" w:rsidP="00EF1F46">
      <w:pPr>
        <w:pStyle w:val="ListParagraph"/>
        <w:widowControl/>
        <w:numPr>
          <w:ilvl w:val="0"/>
          <w:numId w:val="23"/>
        </w:numPr>
        <w:autoSpaceDE/>
        <w:autoSpaceDN/>
        <w:adjustRightInd/>
        <w:spacing w:after="120" w:line="264" w:lineRule="auto"/>
        <w:rPr>
          <w:rFonts w:cstheme="minorHAnsi"/>
          <w:szCs w:val="22"/>
          <w:lang w:eastAsia="en-US"/>
        </w:rPr>
      </w:pPr>
      <w:r w:rsidRPr="00D61CD9">
        <w:rPr>
          <w:rFonts w:cstheme="minorHAnsi"/>
          <w:szCs w:val="22"/>
          <w:lang w:eastAsia="en-US"/>
        </w:rPr>
        <w:t>scheme ale instalaţiilor hidraulice, pneumatice, electrice, de automatizare, comunicaţii, reţele de combustibil, apă, iluminat şi altele asemenea, precum şi ale instalaţiilor tehnologice;</w:t>
      </w:r>
    </w:p>
    <w:p w14:paraId="6A88C9BE" w14:textId="4687049D" w:rsidR="00D61CD9" w:rsidRPr="00D61CD9" w:rsidRDefault="00D61CD9" w:rsidP="00EF1F46">
      <w:pPr>
        <w:pStyle w:val="ListParagraph"/>
        <w:widowControl/>
        <w:numPr>
          <w:ilvl w:val="0"/>
          <w:numId w:val="23"/>
        </w:numPr>
        <w:autoSpaceDE/>
        <w:autoSpaceDN/>
        <w:adjustRightInd/>
        <w:spacing w:after="120" w:line="264" w:lineRule="auto"/>
        <w:rPr>
          <w:rFonts w:cstheme="minorHAnsi"/>
          <w:szCs w:val="22"/>
          <w:lang w:eastAsia="en-US"/>
        </w:rPr>
      </w:pPr>
      <w:r w:rsidRPr="00D61CD9">
        <w:rPr>
          <w:rFonts w:cstheme="minorHAnsi"/>
          <w:szCs w:val="22"/>
          <w:lang w:eastAsia="en-US"/>
        </w:rPr>
        <w:t>planşe de montaj, cu indicarea geometriilor, dimensiunilor de amplasare, inclusiv a schemelor tehnologice de montaj;</w:t>
      </w:r>
    </w:p>
    <w:p w14:paraId="1CB06008" w14:textId="44C8DF24" w:rsidR="00D61CD9" w:rsidRPr="00D61CD9" w:rsidRDefault="00D61CD9" w:rsidP="00EF1F46">
      <w:pPr>
        <w:pStyle w:val="ListParagraph"/>
        <w:widowControl/>
        <w:numPr>
          <w:ilvl w:val="0"/>
          <w:numId w:val="23"/>
        </w:numPr>
        <w:autoSpaceDE/>
        <w:autoSpaceDN/>
        <w:adjustRightInd/>
        <w:spacing w:after="120" w:line="264" w:lineRule="auto"/>
        <w:rPr>
          <w:rFonts w:cstheme="minorHAnsi"/>
          <w:szCs w:val="22"/>
          <w:lang w:eastAsia="en-US"/>
        </w:rPr>
      </w:pPr>
      <w:r w:rsidRPr="00D61CD9">
        <w:rPr>
          <w:rFonts w:cstheme="minorHAnsi"/>
          <w:szCs w:val="22"/>
          <w:lang w:eastAsia="en-US"/>
        </w:rPr>
        <w:t>liste cu utilaje şi echipamente din componenţa planşelor tehnologice, inclusiv fişe cuprinzând parametrii, performanţele şi caracteristicile acestora.</w:t>
      </w:r>
    </w:p>
    <w:p w14:paraId="769578CB" w14:textId="1E6C59FA" w:rsidR="00D61CD9" w:rsidRPr="001B68C0" w:rsidRDefault="00D61CD9" w:rsidP="001F6EBF">
      <w:pPr>
        <w:widowControl/>
        <w:autoSpaceDE/>
        <w:autoSpaceDN/>
        <w:adjustRightInd/>
        <w:spacing w:after="120" w:line="264" w:lineRule="auto"/>
        <w:rPr>
          <w:rFonts w:cstheme="minorHAnsi"/>
          <w:szCs w:val="22"/>
          <w:lang w:eastAsia="en-US"/>
        </w:rPr>
      </w:pPr>
      <w:r w:rsidRPr="001B68C0">
        <w:rPr>
          <w:rFonts w:cstheme="minorHAnsi"/>
          <w:szCs w:val="22"/>
          <w:lang w:eastAsia="en-US"/>
        </w:rPr>
        <w:t>Se va analiza dacă montarea/instalarea utilajelor si echipamentelor nu presupune modificări constructive ale clădirii/spațiului.</w:t>
      </w:r>
    </w:p>
    <w:bookmarkEnd w:id="2"/>
    <w:bookmarkEnd w:id="3"/>
    <w:p w14:paraId="345CA1D7" w14:textId="589130F2" w:rsidR="008A31F5" w:rsidRPr="001B68C0" w:rsidRDefault="00B62D23" w:rsidP="00A3260D">
      <w:pPr>
        <w:spacing w:line="264" w:lineRule="auto"/>
        <w:rPr>
          <w:rFonts w:cstheme="minorHAnsi"/>
          <w:szCs w:val="22"/>
        </w:rPr>
      </w:pPr>
      <w:r w:rsidRPr="001B68C0">
        <w:rPr>
          <w:rFonts w:cstheme="minorHAnsi"/>
          <w:szCs w:val="22"/>
        </w:rPr>
        <w:t xml:space="preserve">Detaliați si justificati </w:t>
      </w:r>
      <w:r w:rsidR="00531A49" w:rsidRPr="001B68C0">
        <w:rPr>
          <w:rFonts w:cstheme="minorHAnsi"/>
          <w:szCs w:val="22"/>
        </w:rPr>
        <w:t>dotaril</w:t>
      </w:r>
      <w:r w:rsidR="00D61CD9" w:rsidRPr="001B68C0">
        <w:rPr>
          <w:rFonts w:cstheme="minorHAnsi"/>
          <w:szCs w:val="22"/>
        </w:rPr>
        <w:t xml:space="preserve">e </w:t>
      </w:r>
      <w:r w:rsidRPr="001B68C0">
        <w:rPr>
          <w:rFonts w:cstheme="minorHAnsi"/>
          <w:szCs w:val="22"/>
        </w:rPr>
        <w:t>care vor fi achizitionate prin proiect si precizati care este utilitatea acestora raportat la realizarea investitiei propuse</w:t>
      </w:r>
      <w:r w:rsidR="008A31F5" w:rsidRPr="001B68C0">
        <w:rPr>
          <w:rFonts w:cstheme="minorHAnsi"/>
          <w:szCs w:val="22"/>
        </w:rPr>
        <w:t>. Descrieți rolul și funcțiunea fiecărui utilaj, echipament propus a fi achiziționat. Enumerați specificații tehnice, după caz. Atentie trebuie justificata rezonabilitatea costurilor activelor si serviciilor propuse a fi finanțate prin proiect, luand in considerare specificații tehnice comparabile.</w:t>
      </w:r>
    </w:p>
    <w:p w14:paraId="4F63EB5D" w14:textId="103AECC4" w:rsidR="001B68C0" w:rsidRDefault="001B68C0" w:rsidP="001F6EBF">
      <w:pPr>
        <w:pStyle w:val="ListParagraph"/>
        <w:numPr>
          <w:ilvl w:val="0"/>
          <w:numId w:val="3"/>
        </w:numPr>
        <w:spacing w:after="120" w:line="264" w:lineRule="auto"/>
        <w:rPr>
          <w:rFonts w:cstheme="minorHAnsi"/>
          <w:szCs w:val="22"/>
        </w:rPr>
      </w:pPr>
      <w:r>
        <w:rPr>
          <w:rFonts w:cstheme="minorHAnsi"/>
          <w:szCs w:val="22"/>
        </w:rPr>
        <w:t>Se vor prezenta serviciile achizitionate prin proiect, respectiv necesitatea acestora raportat la serviciile oferite in cadrul organizatiei de CDI.</w:t>
      </w:r>
    </w:p>
    <w:p w14:paraId="099A789B" w14:textId="6DC517E4" w:rsidR="00FD0ED4" w:rsidRDefault="00FD0ED4" w:rsidP="001F6EBF">
      <w:pPr>
        <w:pStyle w:val="ListParagraph"/>
        <w:numPr>
          <w:ilvl w:val="0"/>
          <w:numId w:val="3"/>
        </w:numPr>
        <w:spacing w:after="120" w:line="264" w:lineRule="auto"/>
        <w:rPr>
          <w:rFonts w:cstheme="minorHAnsi"/>
          <w:szCs w:val="22"/>
        </w:rPr>
      </w:pPr>
      <w:r w:rsidRPr="00F71519">
        <w:rPr>
          <w:rFonts w:cstheme="minorHAnsi"/>
          <w:szCs w:val="22"/>
        </w:rPr>
        <w:t xml:space="preserve">Se </w:t>
      </w:r>
      <w:r w:rsidR="001B68C0">
        <w:rPr>
          <w:rFonts w:cstheme="minorHAnsi"/>
          <w:szCs w:val="22"/>
        </w:rPr>
        <w:t>va justifica componenta salariala raportat la legislatia aplicabila.</w:t>
      </w:r>
    </w:p>
    <w:p w14:paraId="126C85E2" w14:textId="77BFEB42" w:rsidR="00EB277B" w:rsidRPr="00A3260D" w:rsidRDefault="001B68C0" w:rsidP="00A3260D">
      <w:pPr>
        <w:pStyle w:val="ListParagraph"/>
        <w:numPr>
          <w:ilvl w:val="0"/>
          <w:numId w:val="3"/>
        </w:numPr>
        <w:spacing w:after="120" w:line="264" w:lineRule="auto"/>
        <w:rPr>
          <w:rFonts w:cstheme="minorHAnsi"/>
          <w:szCs w:val="22"/>
        </w:rPr>
      </w:pPr>
      <w:r>
        <w:rPr>
          <w:rFonts w:cstheme="minorHAnsi"/>
          <w:szCs w:val="22"/>
        </w:rPr>
        <w:t>Se va prezenta necesitatea achizitiei materiilor prime, materialele consumabile, etc achiz</w:t>
      </w:r>
      <w:r w:rsidR="00F03281">
        <w:rPr>
          <w:rFonts w:cstheme="minorHAnsi"/>
          <w:szCs w:val="22"/>
        </w:rPr>
        <w:t>i</w:t>
      </w:r>
      <w:r>
        <w:rPr>
          <w:rFonts w:cstheme="minorHAnsi"/>
          <w:szCs w:val="22"/>
        </w:rPr>
        <w:t>tionate pentru proiectul de CDI.</w:t>
      </w:r>
    </w:p>
    <w:p w14:paraId="6A15FDBC" w14:textId="77777777" w:rsidR="00D61CD9" w:rsidRDefault="00D61CD9" w:rsidP="001F6EBF">
      <w:pPr>
        <w:pStyle w:val="ListParagraph"/>
        <w:spacing w:after="120" w:line="264" w:lineRule="auto"/>
        <w:ind w:left="360"/>
        <w:rPr>
          <w:rFonts w:cstheme="minorHAnsi"/>
          <w:szCs w:val="22"/>
        </w:rPr>
      </w:pPr>
    </w:p>
    <w:p w14:paraId="07D6043C" w14:textId="0D3C2E27" w:rsidR="00FD0ED4" w:rsidRPr="00EB277B" w:rsidRDefault="00DB4E43" w:rsidP="00DB4E43">
      <w:pPr>
        <w:pStyle w:val="Heading1"/>
        <w:spacing w:before="0" w:after="120" w:line="264" w:lineRule="auto"/>
        <w:rPr>
          <w:rFonts w:cstheme="minorHAnsi"/>
          <w:b/>
          <w:color w:val="0070C0"/>
          <w:sz w:val="24"/>
          <w:szCs w:val="24"/>
        </w:rPr>
      </w:pPr>
      <w:bookmarkStart w:id="6" w:name="_Toc32575441"/>
      <w:bookmarkStart w:id="7" w:name="_Toc147679330"/>
      <w:r w:rsidRPr="00EB277B">
        <w:rPr>
          <w:rFonts w:cstheme="minorHAnsi"/>
          <w:b/>
          <w:color w:val="0070C0"/>
          <w:sz w:val="24"/>
          <w:szCs w:val="24"/>
        </w:rPr>
        <w:t xml:space="preserve">TEMA  DE CERCETARE </w:t>
      </w:r>
      <w:bookmarkEnd w:id="6"/>
      <w:bookmarkEnd w:id="7"/>
      <w:r w:rsidRPr="00EB277B">
        <w:rPr>
          <w:rFonts w:cstheme="minorHAnsi"/>
          <w:b/>
          <w:color w:val="0070C0"/>
          <w:sz w:val="24"/>
          <w:szCs w:val="24"/>
        </w:rPr>
        <w:t xml:space="preserve">SI ETAPELE DE MATURITATE TEHNOLOGICA, RESPECTIV REZULTATUL FINAL </w:t>
      </w:r>
    </w:p>
    <w:p w14:paraId="726C9000" w14:textId="7B82D85A" w:rsidR="00D73DDE" w:rsidRPr="001B68C0" w:rsidRDefault="00D73DDE" w:rsidP="001F6EBF">
      <w:pPr>
        <w:spacing w:after="120" w:line="264" w:lineRule="auto"/>
        <w:rPr>
          <w:rFonts w:cstheme="minorHAnsi"/>
        </w:rPr>
      </w:pPr>
      <w:r w:rsidRPr="001B68C0">
        <w:rPr>
          <w:rFonts w:cstheme="minorHAnsi"/>
        </w:rPr>
        <w:t>S</w:t>
      </w:r>
      <w:r w:rsidR="001B68C0">
        <w:rPr>
          <w:rFonts w:cstheme="minorHAnsi"/>
        </w:rPr>
        <w:t>e</w:t>
      </w:r>
      <w:r w:rsidRPr="001B68C0">
        <w:rPr>
          <w:rFonts w:cstheme="minorHAnsi"/>
        </w:rPr>
        <w:t xml:space="preserve"> va mentiona domeniul de specializare inteligenta urmarit. </w:t>
      </w:r>
    </w:p>
    <w:p w14:paraId="1DA64A83" w14:textId="77777777" w:rsidR="001B68C0" w:rsidRDefault="00D73DDE" w:rsidP="001F6EBF">
      <w:pPr>
        <w:spacing w:after="120" w:line="264" w:lineRule="auto"/>
        <w:rPr>
          <w:rFonts w:cstheme="minorHAnsi"/>
        </w:rPr>
      </w:pPr>
      <w:r w:rsidRPr="001B68C0">
        <w:rPr>
          <w:rFonts w:cstheme="minorHAnsi"/>
        </w:rPr>
        <w:t xml:space="preserve">Se va detalia tema cercetării, echipamentele ce se vor utiliza, rezultatele care se asteptă, ipotezele de cercetare, metodologia, sursele bibliografice, etc. </w:t>
      </w:r>
    </w:p>
    <w:p w14:paraId="08D4485B" w14:textId="6225D5C3" w:rsidR="001B68C0" w:rsidRDefault="00D73DDE" w:rsidP="001F6EBF">
      <w:pPr>
        <w:spacing w:after="120" w:line="264" w:lineRule="auto"/>
        <w:rPr>
          <w:rFonts w:cstheme="minorHAnsi"/>
        </w:rPr>
      </w:pPr>
      <w:r w:rsidRPr="001B68C0">
        <w:rPr>
          <w:rFonts w:cstheme="minorHAnsi"/>
        </w:rPr>
        <w:t>Se va demonstra faptul că cercetare va avea potenţial de brevetabilitate, acolo unde este cazul, sau de obţinere a  licențelor, mărcilor înregistrate, desenelor și modelo</w:t>
      </w:r>
      <w:r w:rsidR="002C2179">
        <w:rPr>
          <w:rFonts w:cstheme="minorHAnsi"/>
        </w:rPr>
        <w:t>r</w:t>
      </w:r>
      <w:r w:rsidRPr="001B68C0">
        <w:rPr>
          <w:rFonts w:cstheme="minorHAnsi"/>
        </w:rPr>
        <w:t xml:space="preserve"> , valabile, ce vor putea fi publicate in BOPI sau a oricărei alte forme de proprietate intelectuală asupra modalităţii de aplicare în piaţă. </w:t>
      </w:r>
    </w:p>
    <w:p w14:paraId="49DD5718" w14:textId="64FA9595" w:rsidR="00D73DDE" w:rsidRPr="001B68C0" w:rsidRDefault="00D73DDE" w:rsidP="001F6EBF">
      <w:pPr>
        <w:spacing w:after="120" w:line="264" w:lineRule="auto"/>
        <w:rPr>
          <w:rFonts w:cstheme="minorHAnsi"/>
        </w:rPr>
      </w:pPr>
      <w:r w:rsidRPr="001B68C0">
        <w:rPr>
          <w:rFonts w:cstheme="minorHAnsi"/>
        </w:rPr>
        <w:t>De asemenea, se vor menţiona participările la conferiţe internaţionale de profil cu prezentările ce se intenţionează a se efectua asurpa rezultatelor cercetărilor, precum şi numărul de articole ce se vor publica în reviste academice.</w:t>
      </w:r>
    </w:p>
    <w:p w14:paraId="4B6320BD" w14:textId="77777777" w:rsidR="00D73DDE" w:rsidRPr="001B68C0" w:rsidRDefault="00D73DDE" w:rsidP="001F6EBF">
      <w:pPr>
        <w:spacing w:after="120" w:line="264" w:lineRule="auto"/>
        <w:rPr>
          <w:rFonts w:cstheme="minorHAnsi"/>
        </w:rPr>
      </w:pPr>
      <w:r w:rsidRPr="001B68C0">
        <w:rPr>
          <w:rFonts w:cstheme="minorHAnsi"/>
        </w:rPr>
        <w:t xml:space="preserve">Se va prezenta argumentarea nivelului de maturitate tehnologică la începutul proiectului, respectiv etapele de maturitate tehnologica care vor fi parcurse , inclusiv livrabilele aferente. </w:t>
      </w:r>
    </w:p>
    <w:p w14:paraId="34EBD784" w14:textId="58C33581" w:rsidR="00D73DDE" w:rsidRPr="001B68C0" w:rsidRDefault="00D73DDE" w:rsidP="001F6EBF">
      <w:pPr>
        <w:spacing w:after="120" w:line="264" w:lineRule="auto"/>
        <w:rPr>
          <w:rFonts w:cstheme="minorHAnsi"/>
        </w:rPr>
      </w:pPr>
      <w:r w:rsidRPr="001B68C0">
        <w:rPr>
          <w:rFonts w:cstheme="minorHAnsi"/>
        </w:rPr>
        <w:t>Se va evalua calitatea rezultatelor preliminare existente la data depunerii cererii de finanțare și existența și calitatea livrabilelor prezentate pentru fiecare etapă de dezvoltare de la TRL 1 la TRL 3</w:t>
      </w:r>
      <w:r w:rsidR="0003636F">
        <w:rPr>
          <w:rFonts w:cstheme="minorHAnsi"/>
        </w:rPr>
        <w:t>, respectiv se vor detalia etapele care se vor parcurge.</w:t>
      </w:r>
      <w:r>
        <w:rPr>
          <w:rStyle w:val="FootnoteReference"/>
          <w:rFonts w:cstheme="minorHAnsi"/>
        </w:rPr>
        <w:footnoteReference w:id="1"/>
      </w:r>
    </w:p>
    <w:tbl>
      <w:tblPr>
        <w:tblStyle w:val="TableGrid"/>
        <w:tblW w:w="0" w:type="auto"/>
        <w:tblInd w:w="-5" w:type="dxa"/>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1170"/>
        <w:gridCol w:w="3236"/>
        <w:gridCol w:w="5087"/>
      </w:tblGrid>
      <w:tr w:rsidR="00D73DDE" w:rsidRPr="00DB4E43" w14:paraId="3BD9318E" w14:textId="77777777" w:rsidTr="00DB4E43">
        <w:trPr>
          <w:tblHeader/>
        </w:trPr>
        <w:tc>
          <w:tcPr>
            <w:tcW w:w="0" w:type="auto"/>
            <w:shd w:val="clear" w:color="auto" w:fill="DEEAF6" w:themeFill="accent1" w:themeFillTint="33"/>
            <w:vAlign w:val="center"/>
          </w:tcPr>
          <w:p w14:paraId="335621AA" w14:textId="77777777" w:rsidR="00D73DDE" w:rsidRPr="00DB4E43" w:rsidRDefault="00D73DDE" w:rsidP="00023BCB">
            <w:pPr>
              <w:widowControl/>
              <w:jc w:val="center"/>
              <w:rPr>
                <w:rFonts w:asciiTheme="minorHAnsi" w:eastAsiaTheme="minorHAnsi" w:hAnsiTheme="minorHAnsi" w:cstheme="minorHAnsi"/>
                <w:iCs w:val="0"/>
                <w:noProof w:val="0"/>
                <w:sz w:val="20"/>
                <w:szCs w:val="20"/>
                <w:lang w:val="ro-RO" w:eastAsia="ro-RO"/>
              </w:rPr>
            </w:pPr>
            <w:r w:rsidRPr="00DB4E43">
              <w:rPr>
                <w:rFonts w:asciiTheme="minorHAnsi" w:eastAsiaTheme="minorHAnsi" w:hAnsiTheme="minorHAnsi" w:cstheme="minorHAnsi"/>
                <w:iCs w:val="0"/>
                <w:noProof w:val="0"/>
                <w:sz w:val="20"/>
                <w:szCs w:val="20"/>
                <w:lang w:val="ro-RO" w:eastAsia="ro-RO"/>
              </w:rPr>
              <w:t>Nivel de</w:t>
            </w:r>
          </w:p>
          <w:p w14:paraId="0A5650AD" w14:textId="77777777" w:rsidR="00D73DDE" w:rsidRPr="00DB4E43" w:rsidRDefault="00D73DDE" w:rsidP="00023BCB">
            <w:pPr>
              <w:widowControl/>
              <w:jc w:val="center"/>
              <w:rPr>
                <w:rFonts w:asciiTheme="minorHAnsi" w:eastAsiaTheme="minorHAnsi" w:hAnsiTheme="minorHAnsi" w:cstheme="minorHAnsi"/>
                <w:iCs w:val="0"/>
                <w:noProof w:val="0"/>
                <w:sz w:val="20"/>
                <w:szCs w:val="20"/>
                <w:lang w:val="ro-RO" w:eastAsia="ro-RO"/>
              </w:rPr>
            </w:pPr>
            <w:r w:rsidRPr="00DB4E43">
              <w:rPr>
                <w:rFonts w:asciiTheme="minorHAnsi" w:eastAsiaTheme="minorHAnsi" w:hAnsiTheme="minorHAnsi" w:cstheme="minorHAnsi"/>
                <w:iCs w:val="0"/>
                <w:noProof w:val="0"/>
                <w:sz w:val="20"/>
                <w:szCs w:val="20"/>
                <w:lang w:val="ro-RO" w:eastAsia="ro-RO"/>
              </w:rPr>
              <w:t>maturitate</w:t>
            </w:r>
          </w:p>
          <w:p w14:paraId="2C61AF20" w14:textId="77777777" w:rsidR="00D73DDE" w:rsidRPr="00DB4E43" w:rsidRDefault="00D73DDE" w:rsidP="00023BCB">
            <w:pPr>
              <w:widowControl/>
              <w:jc w:val="center"/>
              <w:rPr>
                <w:rFonts w:asciiTheme="minorHAnsi" w:eastAsiaTheme="minorHAnsi" w:hAnsiTheme="minorHAnsi" w:cstheme="minorHAnsi"/>
                <w:iCs w:val="0"/>
                <w:noProof w:val="0"/>
                <w:sz w:val="20"/>
                <w:szCs w:val="20"/>
                <w:lang w:val="ro-RO" w:eastAsia="ro-RO"/>
              </w:rPr>
            </w:pPr>
            <w:r w:rsidRPr="00DB4E43">
              <w:rPr>
                <w:rFonts w:asciiTheme="minorHAnsi" w:eastAsiaTheme="minorHAnsi" w:hAnsiTheme="minorHAnsi" w:cstheme="minorHAnsi"/>
                <w:iCs w:val="0"/>
                <w:noProof w:val="0"/>
                <w:sz w:val="20"/>
                <w:szCs w:val="20"/>
                <w:lang w:val="ro-RO" w:eastAsia="ro-RO"/>
              </w:rPr>
              <w:t>tehnologică</w:t>
            </w:r>
          </w:p>
          <w:p w14:paraId="3A8833E5" w14:textId="77777777" w:rsidR="00D73DDE" w:rsidRPr="00DB4E43" w:rsidRDefault="00D73DDE" w:rsidP="00023BCB">
            <w:pPr>
              <w:pStyle w:val="ListParagraph"/>
              <w:ind w:left="0"/>
              <w:jc w:val="center"/>
              <w:rPr>
                <w:rFonts w:asciiTheme="minorHAnsi" w:hAnsiTheme="minorHAnsi" w:cstheme="minorHAnsi"/>
                <w:sz w:val="20"/>
                <w:szCs w:val="20"/>
                <w:lang w:val="ro-RO"/>
              </w:rPr>
            </w:pPr>
            <w:r w:rsidRPr="00DB4E43">
              <w:rPr>
                <w:rFonts w:asciiTheme="minorHAnsi" w:eastAsiaTheme="minorHAnsi" w:hAnsiTheme="minorHAnsi" w:cstheme="minorHAnsi"/>
                <w:iCs w:val="0"/>
                <w:noProof w:val="0"/>
                <w:sz w:val="20"/>
                <w:szCs w:val="20"/>
                <w:lang w:val="ro-RO" w:eastAsia="ro-RO"/>
              </w:rPr>
              <w:t>(TRL)</w:t>
            </w:r>
          </w:p>
        </w:tc>
        <w:tc>
          <w:tcPr>
            <w:tcW w:w="0" w:type="auto"/>
            <w:shd w:val="clear" w:color="auto" w:fill="DEEAF6" w:themeFill="accent1" w:themeFillTint="33"/>
            <w:vAlign w:val="center"/>
          </w:tcPr>
          <w:p w14:paraId="163BA6CB" w14:textId="77777777" w:rsidR="00D73DDE" w:rsidRPr="00DB4E43" w:rsidRDefault="00D73DDE" w:rsidP="00023BCB">
            <w:pPr>
              <w:pStyle w:val="ListParagraph"/>
              <w:ind w:left="0"/>
              <w:jc w:val="center"/>
              <w:rPr>
                <w:rFonts w:asciiTheme="minorHAnsi" w:hAnsiTheme="minorHAnsi" w:cstheme="minorHAnsi"/>
                <w:sz w:val="20"/>
                <w:szCs w:val="20"/>
                <w:lang w:val="ro-RO"/>
              </w:rPr>
            </w:pPr>
            <w:r w:rsidRPr="00DB4E43">
              <w:rPr>
                <w:rFonts w:asciiTheme="minorHAnsi" w:eastAsiaTheme="minorHAnsi" w:hAnsiTheme="minorHAnsi" w:cstheme="minorHAnsi"/>
                <w:iCs w:val="0"/>
                <w:noProof w:val="0"/>
                <w:sz w:val="20"/>
                <w:szCs w:val="20"/>
                <w:lang w:val="ro-RO" w:eastAsia="ro-RO"/>
              </w:rPr>
              <w:t>Nivel de</w:t>
            </w:r>
          </w:p>
        </w:tc>
        <w:tc>
          <w:tcPr>
            <w:tcW w:w="0" w:type="auto"/>
            <w:shd w:val="clear" w:color="auto" w:fill="DEEAF6" w:themeFill="accent1" w:themeFillTint="33"/>
            <w:vAlign w:val="center"/>
          </w:tcPr>
          <w:p w14:paraId="097A81FB" w14:textId="77777777" w:rsidR="00D73DDE" w:rsidRPr="00DB4E43" w:rsidRDefault="00D73DDE" w:rsidP="00023BCB">
            <w:pPr>
              <w:pStyle w:val="ListParagraph"/>
              <w:ind w:left="0"/>
              <w:jc w:val="center"/>
              <w:rPr>
                <w:rFonts w:asciiTheme="minorHAnsi" w:hAnsiTheme="minorHAnsi" w:cstheme="minorHAnsi"/>
                <w:sz w:val="20"/>
                <w:szCs w:val="20"/>
                <w:lang w:val="ro-RO"/>
              </w:rPr>
            </w:pPr>
            <w:r w:rsidRPr="00DB4E43">
              <w:rPr>
                <w:rFonts w:asciiTheme="minorHAnsi" w:eastAsiaTheme="minorHAnsi" w:hAnsiTheme="minorHAnsi" w:cstheme="minorHAnsi"/>
                <w:iCs w:val="0"/>
                <w:noProof w:val="0"/>
                <w:sz w:val="20"/>
                <w:szCs w:val="20"/>
                <w:lang w:val="ro-RO" w:eastAsia="ro-RO"/>
              </w:rPr>
              <w:t>Nivel de</w:t>
            </w:r>
          </w:p>
        </w:tc>
      </w:tr>
      <w:tr w:rsidR="00D73DDE" w:rsidRPr="00DB4E43" w14:paraId="19C6C133" w14:textId="77777777" w:rsidTr="00DB4E43">
        <w:tc>
          <w:tcPr>
            <w:tcW w:w="0" w:type="auto"/>
            <w:vAlign w:val="center"/>
          </w:tcPr>
          <w:p w14:paraId="164EF758" w14:textId="77777777" w:rsidR="00D73DDE" w:rsidRPr="00DB4E43" w:rsidRDefault="00D73DDE" w:rsidP="00DB4E43">
            <w:pPr>
              <w:pStyle w:val="ListParagraph"/>
              <w:spacing w:after="120"/>
              <w:ind w:left="0"/>
              <w:rPr>
                <w:rFonts w:asciiTheme="minorHAnsi" w:hAnsiTheme="minorHAnsi" w:cstheme="minorHAnsi"/>
                <w:sz w:val="20"/>
                <w:szCs w:val="20"/>
                <w:lang w:val="ro-RO"/>
              </w:rPr>
            </w:pPr>
            <w:r w:rsidRPr="00DB4E43">
              <w:rPr>
                <w:rFonts w:asciiTheme="minorHAnsi" w:eastAsiaTheme="minorHAnsi" w:hAnsiTheme="minorHAnsi" w:cstheme="minorHAnsi"/>
                <w:b/>
                <w:bCs/>
                <w:iCs w:val="0"/>
                <w:noProof w:val="0"/>
                <w:sz w:val="20"/>
                <w:szCs w:val="20"/>
                <w:lang w:val="ro-RO" w:eastAsia="ro-RO"/>
              </w:rPr>
              <w:t>TRL 1</w:t>
            </w:r>
          </w:p>
        </w:tc>
        <w:tc>
          <w:tcPr>
            <w:tcW w:w="0" w:type="auto"/>
            <w:vAlign w:val="center"/>
          </w:tcPr>
          <w:p w14:paraId="6E73ADE1" w14:textId="77777777" w:rsidR="00D73DDE" w:rsidRPr="00DB4E43" w:rsidRDefault="00D73DDE" w:rsidP="00DB4E43">
            <w:pPr>
              <w:widowControl/>
              <w:spacing w:after="120"/>
              <w:rPr>
                <w:rFonts w:asciiTheme="minorHAnsi" w:eastAsiaTheme="minorHAnsi" w:hAnsiTheme="minorHAnsi" w:cstheme="minorHAnsi"/>
                <w:iCs w:val="0"/>
                <w:noProof w:val="0"/>
                <w:sz w:val="20"/>
                <w:szCs w:val="20"/>
                <w:lang w:val="ro-RO" w:eastAsia="ro-RO"/>
              </w:rPr>
            </w:pPr>
            <w:r w:rsidRPr="00DB4E43">
              <w:rPr>
                <w:rFonts w:asciiTheme="minorHAnsi" w:eastAsiaTheme="minorHAnsi" w:hAnsiTheme="minorHAnsi" w:cstheme="minorHAnsi"/>
                <w:iCs w:val="0"/>
                <w:noProof w:val="0"/>
                <w:sz w:val="20"/>
                <w:szCs w:val="20"/>
                <w:lang w:val="ro-RO" w:eastAsia="ro-RO"/>
              </w:rPr>
              <w:t>Principiile de bază sunt observate.</w:t>
            </w:r>
          </w:p>
          <w:p w14:paraId="184D53DC" w14:textId="35DCB20A" w:rsidR="00D73DDE" w:rsidRPr="00DB4E43" w:rsidRDefault="00D73DDE" w:rsidP="00DB4E43">
            <w:pPr>
              <w:widowControl/>
              <w:spacing w:after="120"/>
              <w:rPr>
                <w:rFonts w:asciiTheme="minorHAnsi" w:hAnsiTheme="minorHAnsi" w:cstheme="minorHAnsi"/>
                <w:sz w:val="20"/>
                <w:szCs w:val="20"/>
                <w:lang w:val="ro-RO"/>
              </w:rPr>
            </w:pPr>
            <w:r w:rsidRPr="00DB4E43">
              <w:rPr>
                <w:rFonts w:asciiTheme="minorHAnsi" w:eastAsiaTheme="minorHAnsi" w:hAnsiTheme="minorHAnsi" w:cstheme="minorHAnsi"/>
                <w:iCs w:val="0"/>
                <w:noProof w:val="0"/>
                <w:sz w:val="20"/>
                <w:szCs w:val="20"/>
                <w:lang w:val="ro-RO" w:eastAsia="ro-RO"/>
              </w:rPr>
              <w:t>Exemplele studii privind proprietățile</w:t>
            </w:r>
            <w:r w:rsidR="00DB4E43">
              <w:rPr>
                <w:rFonts w:asciiTheme="minorHAnsi" w:eastAsiaTheme="minorHAnsi" w:hAnsiTheme="minorHAnsi" w:cstheme="minorHAnsi"/>
                <w:iCs w:val="0"/>
                <w:noProof w:val="0"/>
                <w:sz w:val="20"/>
                <w:szCs w:val="20"/>
                <w:lang w:val="ro-RO" w:eastAsia="ro-RO"/>
              </w:rPr>
              <w:t xml:space="preserve"> </w:t>
            </w:r>
            <w:r w:rsidRPr="00DB4E43">
              <w:rPr>
                <w:rFonts w:asciiTheme="minorHAnsi" w:eastAsiaTheme="minorHAnsi" w:hAnsiTheme="minorHAnsi" w:cstheme="minorHAnsi"/>
                <w:iCs w:val="0"/>
                <w:noProof w:val="0"/>
                <w:sz w:val="20"/>
                <w:szCs w:val="20"/>
                <w:lang w:val="ro-RO" w:eastAsia="ro-RO"/>
              </w:rPr>
              <w:t>de bază ale materialelor. Principiile sunt observate calitativ.</w:t>
            </w:r>
          </w:p>
        </w:tc>
        <w:tc>
          <w:tcPr>
            <w:tcW w:w="0" w:type="auto"/>
            <w:vAlign w:val="center"/>
          </w:tcPr>
          <w:p w14:paraId="6C873345" w14:textId="53157F41" w:rsidR="00D73DDE" w:rsidRPr="00DB4E43" w:rsidRDefault="00D73DDE" w:rsidP="00DB4E43">
            <w:pPr>
              <w:spacing w:after="120"/>
              <w:rPr>
                <w:rFonts w:asciiTheme="minorHAnsi" w:hAnsiTheme="minorHAnsi" w:cstheme="minorHAnsi"/>
                <w:sz w:val="20"/>
                <w:szCs w:val="20"/>
                <w:lang w:val="ro-RO"/>
              </w:rPr>
            </w:pPr>
            <w:r w:rsidRPr="00DB4E43">
              <w:rPr>
                <w:rFonts w:asciiTheme="minorHAnsi" w:eastAsiaTheme="minorHAnsi" w:hAnsiTheme="minorHAnsi" w:cstheme="minorHAnsi"/>
                <w:b/>
                <w:bCs/>
                <w:iCs w:val="0"/>
                <w:noProof w:val="0"/>
                <w:sz w:val="20"/>
                <w:szCs w:val="20"/>
                <w:lang w:val="ro-RO" w:eastAsia="ro-RO"/>
              </w:rPr>
              <w:t>Principiile de bază sunt observate. Accentul se pune</w:t>
            </w:r>
            <w:r w:rsidR="002C2179" w:rsidRPr="00DB4E43">
              <w:rPr>
                <w:rFonts w:asciiTheme="minorHAnsi" w:eastAsiaTheme="minorHAnsi" w:hAnsiTheme="minorHAnsi" w:cstheme="minorHAnsi"/>
                <w:b/>
                <w:bCs/>
                <w:iCs w:val="0"/>
                <w:noProof w:val="0"/>
                <w:sz w:val="20"/>
                <w:szCs w:val="20"/>
                <w:lang w:val="ro-RO" w:eastAsia="ro-RO"/>
              </w:rPr>
              <w:t xml:space="preserve"> </w:t>
            </w:r>
            <w:r w:rsidRPr="00DB4E43">
              <w:rPr>
                <w:rFonts w:asciiTheme="minorHAnsi" w:eastAsiaTheme="minorHAnsi" w:hAnsiTheme="minorHAnsi" w:cstheme="minorHAnsi"/>
                <w:b/>
                <w:bCs/>
                <w:iCs w:val="0"/>
                <w:noProof w:val="0"/>
                <w:sz w:val="20"/>
                <w:szCs w:val="20"/>
                <w:lang w:val="ro-RO" w:eastAsia="ro-RO"/>
              </w:rPr>
              <w:t>pe înțelegerea fundamentală a unui material sau a</w:t>
            </w:r>
            <w:r w:rsidR="002C2179" w:rsidRPr="00DB4E43">
              <w:rPr>
                <w:rFonts w:asciiTheme="minorHAnsi" w:eastAsiaTheme="minorHAnsi" w:hAnsiTheme="minorHAnsi" w:cstheme="minorHAnsi"/>
                <w:b/>
                <w:bCs/>
                <w:iCs w:val="0"/>
                <w:noProof w:val="0"/>
                <w:sz w:val="20"/>
                <w:szCs w:val="20"/>
                <w:lang w:val="ro-RO" w:eastAsia="ro-RO"/>
              </w:rPr>
              <w:t xml:space="preserve"> </w:t>
            </w:r>
            <w:r w:rsidRPr="00DB4E43">
              <w:rPr>
                <w:rFonts w:asciiTheme="minorHAnsi" w:eastAsiaTheme="minorHAnsi" w:hAnsiTheme="minorHAnsi" w:cstheme="minorHAnsi"/>
                <w:b/>
                <w:bCs/>
                <w:iCs w:val="0"/>
                <w:noProof w:val="0"/>
                <w:sz w:val="20"/>
                <w:szCs w:val="20"/>
                <w:lang w:val="ro-RO" w:eastAsia="ro-RO"/>
              </w:rPr>
              <w:t>unui proces.</w:t>
            </w:r>
          </w:p>
        </w:tc>
      </w:tr>
      <w:tr w:rsidR="00D73DDE" w:rsidRPr="00DB4E43" w14:paraId="7E4E24CD" w14:textId="77777777" w:rsidTr="00DB4E43">
        <w:tc>
          <w:tcPr>
            <w:tcW w:w="0" w:type="auto"/>
            <w:vAlign w:val="center"/>
          </w:tcPr>
          <w:p w14:paraId="78EE80FD" w14:textId="77777777" w:rsidR="00D73DDE" w:rsidRPr="00DB4E43" w:rsidRDefault="00D73DDE" w:rsidP="00DB4E43">
            <w:pPr>
              <w:pStyle w:val="ListParagraph"/>
              <w:spacing w:after="120"/>
              <w:ind w:left="0"/>
              <w:rPr>
                <w:rFonts w:asciiTheme="minorHAnsi" w:hAnsiTheme="minorHAnsi" w:cstheme="minorHAnsi"/>
                <w:sz w:val="20"/>
                <w:szCs w:val="20"/>
                <w:lang w:val="ro-RO"/>
              </w:rPr>
            </w:pPr>
            <w:r w:rsidRPr="00DB4E43">
              <w:rPr>
                <w:rFonts w:asciiTheme="minorHAnsi" w:eastAsiaTheme="minorHAnsi" w:hAnsiTheme="minorHAnsi" w:cstheme="minorHAnsi"/>
                <w:b/>
                <w:bCs/>
                <w:iCs w:val="0"/>
                <w:noProof w:val="0"/>
                <w:sz w:val="20"/>
                <w:szCs w:val="20"/>
                <w:lang w:val="ro-RO" w:eastAsia="ro-RO"/>
              </w:rPr>
              <w:t>TRL 2</w:t>
            </w:r>
          </w:p>
        </w:tc>
        <w:tc>
          <w:tcPr>
            <w:tcW w:w="0" w:type="auto"/>
            <w:vAlign w:val="center"/>
          </w:tcPr>
          <w:p w14:paraId="6C81DE41" w14:textId="27A76A9F" w:rsidR="00D73DDE" w:rsidRPr="00DB4E43" w:rsidRDefault="00D73DDE" w:rsidP="00DB4E43">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Conceptul tehnologic și/sau cererea</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este formulată. Sunt identificate</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aplicații inițiale practice. Se confirmă</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potențialul</w:t>
            </w:r>
            <w:r w:rsidR="00DB4E43" w:rsidRP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materialului sau al procesului pentru satisfacerea unei</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necesități tehnologice.</w:t>
            </w:r>
          </w:p>
        </w:tc>
        <w:tc>
          <w:tcPr>
            <w:tcW w:w="0" w:type="auto"/>
            <w:vAlign w:val="center"/>
          </w:tcPr>
          <w:p w14:paraId="4B64F43B" w14:textId="390EB142" w:rsidR="00D73DDE" w:rsidRPr="00DB4E43" w:rsidRDefault="00D73DDE" w:rsidP="00DB4E43">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Odată ce sunt respectate principiile de bază, pot fi</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identificate aplicații practice. Cererile sunt</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speculative și este posibil să nu existe nici o dovadă</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sau o analiză detaliată care să susțină ipotezele.</w:t>
            </w:r>
          </w:p>
          <w:p w14:paraId="7AFA54D2" w14:textId="77777777" w:rsidR="00D73DDE" w:rsidRPr="00DB4E43" w:rsidRDefault="00D73DDE" w:rsidP="00DB4E43">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Exemplele sunt încă limitate la studii analitice.</w:t>
            </w:r>
          </w:p>
          <w:p w14:paraId="4C97B4D3" w14:textId="6A83A150" w:rsidR="00D73DDE" w:rsidRPr="00DB4E43" w:rsidRDefault="00D73DDE" w:rsidP="00DB4E43">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Informațiile de susținere includ publicații sau alte</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referințe care descriu cererea luată în considerare</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și care oferă o analiză care să susțină conceptul.</w:t>
            </w:r>
          </w:p>
          <w:p w14:paraId="38B7CD5C" w14:textId="0C42C1EE" w:rsidR="00D73DDE" w:rsidRPr="00DB4E43" w:rsidRDefault="00D73DDE" w:rsidP="00DB4E43">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Trecerea de la TRL 1 la TRL 2 transferă ideile de la</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cercetarea de bază la cea aplicată. Majoritatea</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lucrărilor sunt studii analitice sau pe hârtie, cu</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accent pe înțelegerea mai bine a științei. Lucrările</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experimentale au rolul de a corobora observațiile</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științifice fundamentale identificate în TRL 1.</w:t>
            </w:r>
          </w:p>
        </w:tc>
      </w:tr>
      <w:tr w:rsidR="00D73DDE" w:rsidRPr="00DB4E43" w14:paraId="3FB5777B" w14:textId="77777777" w:rsidTr="00DB4E43">
        <w:tc>
          <w:tcPr>
            <w:tcW w:w="0" w:type="auto"/>
            <w:vAlign w:val="center"/>
          </w:tcPr>
          <w:p w14:paraId="16E6B945" w14:textId="77777777" w:rsidR="00D73DDE" w:rsidRPr="00DB4E43" w:rsidRDefault="00D73DDE" w:rsidP="00DB4E43">
            <w:pPr>
              <w:pStyle w:val="ListParagraph"/>
              <w:spacing w:after="120"/>
              <w:ind w:left="0"/>
              <w:rPr>
                <w:rFonts w:asciiTheme="minorHAnsi" w:hAnsiTheme="minorHAnsi" w:cstheme="minorHAnsi"/>
                <w:sz w:val="20"/>
                <w:szCs w:val="20"/>
                <w:lang w:val="ro-RO"/>
              </w:rPr>
            </w:pPr>
            <w:bookmarkStart w:id="8" w:name="_Hlk147783499"/>
            <w:r w:rsidRPr="00DB4E43">
              <w:rPr>
                <w:rFonts w:asciiTheme="minorHAnsi" w:eastAsiaTheme="minorHAnsi" w:hAnsiTheme="minorHAnsi" w:cstheme="minorHAnsi"/>
                <w:b/>
                <w:bCs/>
                <w:iCs w:val="0"/>
                <w:noProof w:val="0"/>
                <w:sz w:val="20"/>
                <w:szCs w:val="20"/>
                <w:lang w:val="ro-RO" w:eastAsia="ro-RO"/>
              </w:rPr>
              <w:t>TRL 3</w:t>
            </w:r>
          </w:p>
        </w:tc>
        <w:tc>
          <w:tcPr>
            <w:tcW w:w="0" w:type="auto"/>
            <w:vAlign w:val="center"/>
          </w:tcPr>
          <w:p w14:paraId="5A76CC65" w14:textId="42750475" w:rsidR="00D73DDE" w:rsidRPr="00DB4E43" w:rsidRDefault="00D73DDE" w:rsidP="00110F49">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Cercetarea aplicată continuă și</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începe dezvoltarea. Include studii și</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măsurători inițiale de laborator pentru a valida predicțiile analitice</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lastRenderedPageBreak/>
              <w:t>ale elementelor separate ale</w:t>
            </w:r>
            <w:r w:rsidR="00DB4E43">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tehnologiei.</w:t>
            </w:r>
          </w:p>
        </w:tc>
        <w:tc>
          <w:tcPr>
            <w:tcW w:w="0" w:type="auto"/>
            <w:vAlign w:val="center"/>
          </w:tcPr>
          <w:p w14:paraId="4D63BE32" w14:textId="38228162" w:rsidR="00D73DDE" w:rsidRPr="00DB4E43" w:rsidRDefault="00D73DDE" w:rsidP="00DB4E43">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lastRenderedPageBreak/>
              <w:t>Studiile analitice și studiile de laborator sunt</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concepute pentru a valida fizic predicțiile</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elementelor distincte ale tehnologiei. Informațiile de susținere includ rezultatele testelor de laborator</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 xml:space="preserve">efectuate pentru a măsura parametrii </w:t>
            </w:r>
            <w:r w:rsidRPr="00DB4E43">
              <w:rPr>
                <w:rFonts w:asciiTheme="minorHAnsi" w:hAnsiTheme="minorHAnsi" w:cstheme="minorHAnsi"/>
                <w:sz w:val="20"/>
                <w:szCs w:val="20"/>
                <w:lang w:val="ro-RO"/>
              </w:rPr>
              <w:lastRenderedPageBreak/>
              <w:t>de interes și</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compararea cu predicțiile analitice pentru</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componentele critice. La TRL 3, munca</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experimentală are rolul de a verifica dacă acest</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concept funcționează conform așteptărilor.</w:t>
            </w:r>
          </w:p>
          <w:p w14:paraId="2D3E0794" w14:textId="1897F938" w:rsidR="00D73DDE" w:rsidRPr="00DB4E43" w:rsidRDefault="00D73DDE" w:rsidP="00110F49">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Componentele tehnologiei sunt validate, dar nu</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există o încercare puternică de integrare a</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componentelor într-un sistem complet. Modelarea</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și simularea pot fi utilizate pentru a completa</w:t>
            </w:r>
            <w:r w:rsidR="00110F4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experimentele fizice.</w:t>
            </w:r>
          </w:p>
        </w:tc>
      </w:tr>
      <w:tr w:rsidR="00D73DDE" w:rsidRPr="00DB4E43" w14:paraId="09A5D20E" w14:textId="77777777" w:rsidTr="00DB4E43">
        <w:tc>
          <w:tcPr>
            <w:tcW w:w="0" w:type="auto"/>
            <w:vAlign w:val="center"/>
          </w:tcPr>
          <w:p w14:paraId="2FB584CC" w14:textId="77777777" w:rsidR="00D73DDE" w:rsidRPr="00DB4E43" w:rsidRDefault="00D73DDE" w:rsidP="00DB4E43">
            <w:pPr>
              <w:pStyle w:val="ListParagraph"/>
              <w:spacing w:after="120"/>
              <w:ind w:left="0"/>
              <w:rPr>
                <w:rFonts w:asciiTheme="minorHAnsi" w:hAnsiTheme="minorHAnsi" w:cstheme="minorHAnsi"/>
                <w:sz w:val="20"/>
                <w:szCs w:val="20"/>
                <w:lang w:val="ro-RO"/>
              </w:rPr>
            </w:pPr>
            <w:r w:rsidRPr="00DB4E43">
              <w:rPr>
                <w:rFonts w:asciiTheme="minorHAnsi" w:eastAsiaTheme="minorHAnsi" w:hAnsiTheme="minorHAnsi" w:cstheme="minorHAnsi"/>
                <w:b/>
                <w:bCs/>
                <w:iCs w:val="0"/>
                <w:noProof w:val="0"/>
                <w:sz w:val="20"/>
                <w:szCs w:val="20"/>
                <w:lang w:val="ro-RO" w:eastAsia="ro-RO"/>
              </w:rPr>
              <w:lastRenderedPageBreak/>
              <w:t>TRL 4</w:t>
            </w:r>
          </w:p>
        </w:tc>
        <w:tc>
          <w:tcPr>
            <w:tcW w:w="0" w:type="auto"/>
            <w:vAlign w:val="center"/>
          </w:tcPr>
          <w:p w14:paraId="0EDB9179" w14:textId="34AE2EA5" w:rsidR="00D73DDE" w:rsidRPr="00DB4E43" w:rsidRDefault="00D73DDE" w:rsidP="00DB4E43">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Testarea / validarea de laborator a</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componentei / procesului prototip</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alfa. Se efectuează proiectarea,</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dezvoltarea și testarea în laborator a</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componentelor tehnologice.</w:t>
            </w:r>
          </w:p>
          <w:p w14:paraId="35E757E7" w14:textId="452EDF1E" w:rsidR="00D73DDE" w:rsidRPr="00DB4E43" w:rsidRDefault="00D73DDE" w:rsidP="003A7994">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Rezultatele oferă dovezi că</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obiectivele de performanță</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componente / procese aplicabile pot</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fi atinse pe baza sistemelor</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proiectate sau modelate.</w:t>
            </w:r>
          </w:p>
        </w:tc>
        <w:tc>
          <w:tcPr>
            <w:tcW w:w="0" w:type="auto"/>
            <w:vAlign w:val="center"/>
          </w:tcPr>
          <w:p w14:paraId="0D3E362C" w14:textId="4E894F44" w:rsidR="00D73DDE" w:rsidRPr="00DB4E43" w:rsidRDefault="00D73DDE" w:rsidP="00DB4E43">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Componentele tehnologice de bază sunt integrate</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pentru a stabili că piesele vor funcționa împreună.</w:t>
            </w:r>
          </w:p>
          <w:p w14:paraId="2816B18A" w14:textId="0CB042D3" w:rsidR="00D73DDE" w:rsidRPr="00DB4E43" w:rsidRDefault="00D73DDE" w:rsidP="003A7994">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Aceasta este relativ "scăzută fidelitate" în</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comparație cu eventualul sistem. Informațiile de</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susținere includ rezultatele experimentelor</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integrate și estimările privind modul în care</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componentele experimentale și rezultatele testelor</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experimentale diferă de obiectivele așteptate ale</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sistemului de performanță. TRL 4-6 reprezintă</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podul de la cercetarea științifică la inginerie, de la</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dezvoltare la demonstrație. TRL 4 este primul pas în</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a determina dacă componentele individuale vor</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funcționa împreună ca sistem. Scopul TRL 4 ar</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trebui să fie reducerea opțiunilor posibile în</w:t>
            </w:r>
            <w:r w:rsidR="003A7994">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întregul sistem.</w:t>
            </w:r>
          </w:p>
        </w:tc>
      </w:tr>
      <w:tr w:rsidR="00D73DDE" w:rsidRPr="00DB4E43" w14:paraId="3F5E740F" w14:textId="77777777" w:rsidTr="00DB4E43">
        <w:tc>
          <w:tcPr>
            <w:tcW w:w="0" w:type="auto"/>
            <w:vAlign w:val="center"/>
          </w:tcPr>
          <w:p w14:paraId="39780B2C" w14:textId="77777777" w:rsidR="00D73DDE" w:rsidRPr="00DB4E43" w:rsidRDefault="00D73DDE" w:rsidP="00DB4E43">
            <w:pPr>
              <w:pStyle w:val="ListParagraph"/>
              <w:spacing w:after="120"/>
              <w:ind w:left="0"/>
              <w:rPr>
                <w:rFonts w:asciiTheme="minorHAnsi" w:hAnsiTheme="minorHAnsi" w:cstheme="minorHAnsi"/>
                <w:sz w:val="20"/>
                <w:szCs w:val="20"/>
                <w:lang w:val="ro-RO"/>
              </w:rPr>
            </w:pPr>
            <w:r w:rsidRPr="00DB4E43">
              <w:rPr>
                <w:rFonts w:asciiTheme="minorHAnsi" w:eastAsiaTheme="minorHAnsi" w:hAnsiTheme="minorHAnsi" w:cstheme="minorHAnsi"/>
                <w:b/>
                <w:bCs/>
                <w:iCs w:val="0"/>
                <w:noProof w:val="0"/>
                <w:sz w:val="20"/>
                <w:szCs w:val="20"/>
                <w:lang w:val="ro-RO" w:eastAsia="ro-RO"/>
              </w:rPr>
              <w:t>TRL 5</w:t>
            </w:r>
          </w:p>
        </w:tc>
        <w:tc>
          <w:tcPr>
            <w:tcW w:w="0" w:type="auto"/>
            <w:vAlign w:val="center"/>
          </w:tcPr>
          <w:p w14:paraId="2B42DE8A" w14:textId="5165D7E1" w:rsidR="00D73DDE" w:rsidRPr="00DB4E43" w:rsidRDefault="00D73DDE" w:rsidP="003C024F">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Testarea în laborator a sistemelor</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integrate / semi-integrate. Validarea</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componentelor și / sau proceselor în</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mediul relevant - (componenta</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prototipului Beta).</w:t>
            </w:r>
          </w:p>
        </w:tc>
        <w:tc>
          <w:tcPr>
            <w:tcW w:w="0" w:type="auto"/>
            <w:vAlign w:val="center"/>
          </w:tcPr>
          <w:p w14:paraId="368203B8" w14:textId="733A622D" w:rsidR="00D73DDE" w:rsidRPr="00DB4E43" w:rsidRDefault="00D73DDE" w:rsidP="00DB4E43">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Componentele tehnologice de bază sunt integrate</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astfel încât configurația sistemului să fie similară</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aplicației finale în aproape toate aspectele.</w:t>
            </w:r>
          </w:p>
          <w:p w14:paraId="331B74D9" w14:textId="6682701A" w:rsidR="00D73DDE" w:rsidRPr="00DB4E43" w:rsidRDefault="00D73DDE" w:rsidP="003C024F">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Informațiile de susținere includ rezultatele testelor</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de laborator, analiza diferențelor dintre laborator și</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eventualul sistem / mediu de operare și analiza</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rezultatelor experimentale pentru eventualul</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sistem / mediu de operare. Diferența majoră dintre</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TRL 4 și 5 este creșterea fidelității sistemului și a</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mediului față de aplicația actuală. Sistemul testat</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este aproape prototip. Riscul științific ar trebui</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retras la sfârșitul TRL 5. Rezultatele prezentate ar</w:t>
            </w:r>
            <w:r w:rsidR="003C024F">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trebui să fie relevante din punct de vedere statistic.</w:t>
            </w:r>
          </w:p>
        </w:tc>
      </w:tr>
      <w:tr w:rsidR="00D73DDE" w:rsidRPr="00DB4E43" w14:paraId="5642EE57" w14:textId="77777777" w:rsidTr="00DB4E43">
        <w:tc>
          <w:tcPr>
            <w:tcW w:w="0" w:type="auto"/>
            <w:vAlign w:val="center"/>
          </w:tcPr>
          <w:p w14:paraId="25974B60" w14:textId="77777777" w:rsidR="00D73DDE" w:rsidRPr="00DB4E43" w:rsidRDefault="00D73DDE" w:rsidP="00DB4E43">
            <w:pPr>
              <w:pStyle w:val="ListParagraph"/>
              <w:spacing w:after="120"/>
              <w:ind w:left="0"/>
              <w:rPr>
                <w:rFonts w:asciiTheme="minorHAnsi" w:hAnsiTheme="minorHAnsi" w:cstheme="minorHAnsi"/>
                <w:sz w:val="20"/>
                <w:szCs w:val="20"/>
                <w:lang w:val="ro-RO"/>
              </w:rPr>
            </w:pPr>
            <w:r w:rsidRPr="00DB4E43">
              <w:rPr>
                <w:rFonts w:asciiTheme="minorHAnsi" w:eastAsiaTheme="minorHAnsi" w:hAnsiTheme="minorHAnsi" w:cstheme="minorHAnsi"/>
                <w:b/>
                <w:bCs/>
                <w:iCs w:val="0"/>
                <w:noProof w:val="0"/>
                <w:sz w:val="20"/>
                <w:szCs w:val="20"/>
                <w:lang w:val="ro-RO" w:eastAsia="ro-RO"/>
              </w:rPr>
              <w:t>TRL 6</w:t>
            </w:r>
          </w:p>
        </w:tc>
        <w:tc>
          <w:tcPr>
            <w:tcW w:w="0" w:type="auto"/>
            <w:vAlign w:val="center"/>
          </w:tcPr>
          <w:p w14:paraId="220C242B" w14:textId="66283E89" w:rsidR="00D73DDE" w:rsidRPr="00DB4E43" w:rsidRDefault="00D73DDE" w:rsidP="00734109">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Demonstrația prototipului de sistem</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 proces într-un mediu operațional</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(nivelul sistemului prototip Beta).</w:t>
            </w:r>
          </w:p>
        </w:tc>
        <w:tc>
          <w:tcPr>
            <w:tcW w:w="0" w:type="auto"/>
            <w:vAlign w:val="center"/>
          </w:tcPr>
          <w:p w14:paraId="307B0AD3" w14:textId="683CBC8A" w:rsidR="00D73DDE" w:rsidRPr="00DB4E43" w:rsidRDefault="00D73DDE" w:rsidP="00DB4E43">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Modelele pe scară industrială sau prototipurile sunt</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testate într-un mediu relevant. Aceasta reprezintă</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un pas important în demonstrarea disponibilității</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unei tehnologii. Exemplele includ fabricarea</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dispozitivului pe o linie pilot de inginerie. Informațiile de susținere includ rezultatele obținute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prin testarea pe scară industrială și analiza</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diferențelor dintre scara de inginerie, sistemul /mediul prototipic și analiza a ceea ce înseamnă</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rezultatele experimentale pentru eventualul sistem/ mediu de operare. TRL 6 începe dezvoltarea</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tehnologică reală a tehnologiei ca sistem</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operațional. Diferența majoră dintre TRL 5 și 6 este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intensificarea de la scară de laborator la cea de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inginerie și determinarea factorilor de scalare care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vor permite proiectarea sistemului final.</w:t>
            </w:r>
          </w:p>
          <w:p w14:paraId="1B2785C1" w14:textId="778E967F" w:rsidR="00D73DDE" w:rsidRPr="00DB4E43" w:rsidRDefault="00D73DDE" w:rsidP="00734109">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lastRenderedPageBreak/>
              <w:t>Demonstrația ar trebui să fie capabilă să</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îndeplinească toate funcțiile care vor fi necesare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unui sistem de fabricație complet. Mediul de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funcționare pentru testare trebuie să reprezinte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îndeaproape mediul de operare real. Îmbunătățirea</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modelului de cost este așteptată în această etapă</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pe baza noilor învățări de la linia pilot. Scopul în TRL</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6 este de a reduce riscul de proiectare. Rezultatele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prezentate ar trebui să fie relevante din punct de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vedere statistic.</w:t>
            </w:r>
          </w:p>
        </w:tc>
      </w:tr>
      <w:tr w:rsidR="00D73DDE" w:rsidRPr="00DB4E43" w14:paraId="340B63F8" w14:textId="77777777" w:rsidTr="00DB4E43">
        <w:trPr>
          <w:trHeight w:val="1132"/>
        </w:trPr>
        <w:tc>
          <w:tcPr>
            <w:tcW w:w="0" w:type="auto"/>
            <w:vAlign w:val="center"/>
          </w:tcPr>
          <w:p w14:paraId="60BE6668" w14:textId="77777777" w:rsidR="00D73DDE" w:rsidRPr="00DB4E43" w:rsidRDefault="00D73DDE" w:rsidP="00DB4E43">
            <w:pPr>
              <w:pStyle w:val="ListParagraph"/>
              <w:spacing w:after="120"/>
              <w:ind w:left="0"/>
              <w:rPr>
                <w:rFonts w:asciiTheme="minorHAnsi" w:hAnsiTheme="minorHAnsi" w:cstheme="minorHAnsi"/>
                <w:sz w:val="20"/>
                <w:szCs w:val="20"/>
                <w:lang w:val="ro-RO"/>
              </w:rPr>
            </w:pPr>
            <w:r w:rsidRPr="00DB4E43">
              <w:rPr>
                <w:rFonts w:asciiTheme="minorHAnsi" w:eastAsiaTheme="minorHAnsi" w:hAnsiTheme="minorHAnsi" w:cstheme="minorHAnsi"/>
                <w:b/>
                <w:bCs/>
                <w:iCs w:val="0"/>
                <w:noProof w:val="0"/>
                <w:sz w:val="20"/>
                <w:szCs w:val="20"/>
                <w:lang w:val="ro-RO" w:eastAsia="ro-RO"/>
              </w:rPr>
              <w:t>TRL 7</w:t>
            </w:r>
          </w:p>
        </w:tc>
        <w:tc>
          <w:tcPr>
            <w:tcW w:w="0" w:type="auto"/>
            <w:vAlign w:val="center"/>
          </w:tcPr>
          <w:p w14:paraId="61DBB25B" w14:textId="449D60A1" w:rsidR="00D73DDE" w:rsidRPr="00DB4E43" w:rsidRDefault="00D73DDE" w:rsidP="00734109">
            <w:pPr>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Sistem pilot integrat</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demonstrat. Demonstrarea</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prototipului sistemului</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/procesului în</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mediu operațional- (nivel pilot</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integrat).</w:t>
            </w:r>
          </w:p>
        </w:tc>
        <w:tc>
          <w:tcPr>
            <w:tcW w:w="0" w:type="auto"/>
            <w:vAlign w:val="center"/>
          </w:tcPr>
          <w:p w14:paraId="0D3E8F48" w14:textId="0C670B5B" w:rsidR="00D73DDE" w:rsidRPr="00DB4E43" w:rsidRDefault="00D73DDE" w:rsidP="00734109">
            <w:pPr>
              <w:widowControl/>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Aceasta reprezintă un pas major de la TRL 6, care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necesită demonstrarea unui prototip real al</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sistemului într-un mediu relevant. Designul final</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este practic complet. Scopul acestei etape este de a</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retrage riscurile de inginerie și de producție. Pentru</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a realiza în mod credibil acest obiectiv și pentru a</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ieși din TRL 7, este necesară o scalare a cât mai</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multor aspecte semnificative de inginerie și de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fabricație care pot apărea în timpul tranziției între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TRL 6 și 7.</w:t>
            </w:r>
          </w:p>
        </w:tc>
      </w:tr>
      <w:tr w:rsidR="00D73DDE" w:rsidRPr="00DB4E43" w14:paraId="3C17F2F2" w14:textId="77777777" w:rsidTr="00DB4E43">
        <w:trPr>
          <w:trHeight w:val="1132"/>
        </w:trPr>
        <w:tc>
          <w:tcPr>
            <w:tcW w:w="0" w:type="auto"/>
            <w:vAlign w:val="center"/>
          </w:tcPr>
          <w:p w14:paraId="3406FE61" w14:textId="77777777" w:rsidR="00D73DDE" w:rsidRPr="00DB4E43" w:rsidRDefault="00D73DDE" w:rsidP="00DB4E43">
            <w:pPr>
              <w:pStyle w:val="ListParagraph"/>
              <w:spacing w:after="120"/>
              <w:ind w:left="0"/>
              <w:rPr>
                <w:rFonts w:asciiTheme="minorHAnsi" w:eastAsiaTheme="minorHAnsi" w:hAnsiTheme="minorHAnsi" w:cstheme="minorHAnsi"/>
                <w:b/>
                <w:bCs/>
                <w:iCs w:val="0"/>
                <w:noProof w:val="0"/>
                <w:sz w:val="20"/>
                <w:szCs w:val="20"/>
                <w:lang w:val="ro-RO" w:eastAsia="ro-RO"/>
              </w:rPr>
            </w:pPr>
            <w:r w:rsidRPr="00DB4E43">
              <w:rPr>
                <w:rFonts w:asciiTheme="minorHAnsi" w:eastAsiaTheme="minorHAnsi" w:hAnsiTheme="minorHAnsi" w:cstheme="minorHAnsi"/>
                <w:b/>
                <w:bCs/>
                <w:iCs w:val="0"/>
                <w:noProof w:val="0"/>
                <w:sz w:val="20"/>
                <w:szCs w:val="20"/>
                <w:lang w:val="ro-RO" w:eastAsia="ro-RO"/>
              </w:rPr>
              <w:t>TRL 8</w:t>
            </w:r>
          </w:p>
        </w:tc>
        <w:tc>
          <w:tcPr>
            <w:tcW w:w="0" w:type="auto"/>
            <w:vAlign w:val="center"/>
          </w:tcPr>
          <w:p w14:paraId="67EBCE09" w14:textId="09247B29" w:rsidR="00D73DDE" w:rsidRPr="00DB4E43" w:rsidRDefault="00D73DDE" w:rsidP="00734109">
            <w:pPr>
              <w:widowControl/>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Sistem încorporat în design</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comercial. Sistemul / procesul a fost</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actualizat și calificat prin testare și</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demonstrație-(demonstrație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precomercială).</w:t>
            </w:r>
          </w:p>
        </w:tc>
        <w:tc>
          <w:tcPr>
            <w:tcW w:w="0" w:type="auto"/>
            <w:vAlign w:val="center"/>
          </w:tcPr>
          <w:p w14:paraId="5BA09F9B" w14:textId="35D57F1D" w:rsidR="00D73DDE" w:rsidRPr="00DB4E43" w:rsidRDefault="00D73DDE" w:rsidP="00734109">
            <w:pPr>
              <w:widowControl/>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Tehnologia s-a dovedit a funcționa în forma sa</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finală și în condițiile preconizate. În aproape toate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cazurile, acest TRL reprezintă sfârșitul dezvoltării</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adevărate a sistemului. Exemplele includ fabricarea</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pe scară largă a produsului finit comercial. Costurile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reale de fabricație vor fi determinate și vor trebui</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evidențiate modelele delta ale modelelor și</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planurilor elaborate pentru a le aborda.</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Performanța produselor trebuie să fie evidențiată și</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planurile de închidere a decalajului trebuie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dezvoltate.</w:t>
            </w:r>
          </w:p>
        </w:tc>
      </w:tr>
      <w:tr w:rsidR="00D73DDE" w:rsidRPr="00DB4E43" w14:paraId="7E2613C9" w14:textId="77777777" w:rsidTr="00DB4E43">
        <w:trPr>
          <w:trHeight w:val="1132"/>
        </w:trPr>
        <w:tc>
          <w:tcPr>
            <w:tcW w:w="0" w:type="auto"/>
            <w:vAlign w:val="center"/>
          </w:tcPr>
          <w:p w14:paraId="7DD00E7E" w14:textId="77777777" w:rsidR="00D73DDE" w:rsidRPr="00DB4E43" w:rsidRDefault="00D73DDE" w:rsidP="00DB4E43">
            <w:pPr>
              <w:pStyle w:val="ListParagraph"/>
              <w:spacing w:after="120"/>
              <w:ind w:left="0"/>
              <w:rPr>
                <w:rFonts w:asciiTheme="minorHAnsi" w:eastAsiaTheme="minorHAnsi" w:hAnsiTheme="minorHAnsi" w:cstheme="minorHAnsi"/>
                <w:b/>
                <w:bCs/>
                <w:iCs w:val="0"/>
                <w:noProof w:val="0"/>
                <w:sz w:val="20"/>
                <w:szCs w:val="20"/>
                <w:lang w:val="ro-RO" w:eastAsia="ro-RO"/>
              </w:rPr>
            </w:pPr>
            <w:r w:rsidRPr="00DB4E43">
              <w:rPr>
                <w:rFonts w:asciiTheme="minorHAnsi" w:eastAsiaTheme="minorHAnsi" w:hAnsiTheme="minorHAnsi" w:cstheme="minorHAnsi"/>
                <w:b/>
                <w:bCs/>
                <w:iCs w:val="0"/>
                <w:noProof w:val="0"/>
                <w:sz w:val="20"/>
                <w:szCs w:val="20"/>
                <w:lang w:val="ro-RO" w:eastAsia="ro-RO"/>
              </w:rPr>
              <w:t>TRL 9</w:t>
            </w:r>
          </w:p>
        </w:tc>
        <w:tc>
          <w:tcPr>
            <w:tcW w:w="0" w:type="auto"/>
            <w:vAlign w:val="center"/>
          </w:tcPr>
          <w:p w14:paraId="140127FF" w14:textId="04A487F9" w:rsidR="00D73DDE" w:rsidRPr="00DB4E43" w:rsidRDefault="00D73DDE" w:rsidP="00734109">
            <w:pPr>
              <w:widowControl/>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Sistem dovedit și pregătit pentru</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implementarea comercială</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completă. Sistemul real dovedit prin</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operațiuni de succes în mediul de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operare și pregătit pentru</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desfășurarea comercială completă.</w:t>
            </w:r>
          </w:p>
        </w:tc>
        <w:tc>
          <w:tcPr>
            <w:tcW w:w="0" w:type="auto"/>
            <w:vAlign w:val="center"/>
          </w:tcPr>
          <w:p w14:paraId="1BFAC361" w14:textId="4382A3C5" w:rsidR="00D73DDE" w:rsidRPr="00DB4E43" w:rsidRDefault="00D73DDE" w:rsidP="00734109">
            <w:pPr>
              <w:widowControl/>
              <w:spacing w:after="120"/>
              <w:rPr>
                <w:rFonts w:asciiTheme="minorHAnsi" w:hAnsiTheme="minorHAnsi" w:cstheme="minorHAnsi"/>
                <w:sz w:val="20"/>
                <w:szCs w:val="20"/>
                <w:lang w:val="ro-RO"/>
              </w:rPr>
            </w:pPr>
            <w:r w:rsidRPr="00DB4E43">
              <w:rPr>
                <w:rFonts w:asciiTheme="minorHAnsi" w:hAnsiTheme="minorHAnsi" w:cstheme="minorHAnsi"/>
                <w:sz w:val="20"/>
                <w:szCs w:val="20"/>
                <w:lang w:val="ro-RO"/>
              </w:rPr>
              <w:t>Tehnologia este în forma finală și funcționează sub</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toată gama de condiții de funcționare. Printre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exemple se numără obiectivele privind costul,</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randamentul și rezultatele de producție la starea de</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echilibru 24/7. Accentul se îndreaptă spre controlul</w:t>
            </w:r>
            <w:r w:rsidR="00734109">
              <w:rPr>
                <w:rFonts w:asciiTheme="minorHAnsi" w:hAnsiTheme="minorHAnsi" w:cstheme="minorHAnsi"/>
                <w:sz w:val="20"/>
                <w:szCs w:val="20"/>
                <w:lang w:val="ro-RO"/>
              </w:rPr>
              <w:t xml:space="preserve"> </w:t>
            </w:r>
            <w:r w:rsidRPr="00DB4E43">
              <w:rPr>
                <w:rFonts w:asciiTheme="minorHAnsi" w:hAnsiTheme="minorHAnsi" w:cstheme="minorHAnsi"/>
                <w:sz w:val="20"/>
                <w:szCs w:val="20"/>
                <w:lang w:val="ro-RO"/>
              </w:rPr>
              <w:t>procesului statistic.</w:t>
            </w:r>
          </w:p>
        </w:tc>
      </w:tr>
      <w:bookmarkEnd w:id="8"/>
    </w:tbl>
    <w:p w14:paraId="15D20507" w14:textId="77777777" w:rsidR="00D73DDE" w:rsidRDefault="00D73DDE" w:rsidP="00D73DDE">
      <w:pPr>
        <w:pStyle w:val="ListParagraph"/>
        <w:rPr>
          <w:rFonts w:cstheme="minorHAnsi"/>
        </w:rPr>
      </w:pPr>
    </w:p>
    <w:p w14:paraId="64613A61" w14:textId="50526AE6" w:rsidR="001B68C0" w:rsidRDefault="001B68C0" w:rsidP="00854999">
      <w:pPr>
        <w:spacing w:after="120" w:line="264" w:lineRule="auto"/>
        <w:rPr>
          <w:rFonts w:cstheme="minorHAnsi"/>
        </w:rPr>
      </w:pPr>
      <w:r>
        <w:rPr>
          <w:rFonts w:cstheme="minorHAnsi"/>
        </w:rPr>
        <w:t xml:space="preserve">Se vor detalia etapele de maturitate tehnologica parcurse, activitățile realizate pentru fiecare etapa, resursele umane si dotările implicate in proces. </w:t>
      </w:r>
    </w:p>
    <w:p w14:paraId="020A0731" w14:textId="1B3BDFB7" w:rsidR="001B68C0" w:rsidRDefault="001B68C0" w:rsidP="00854999">
      <w:pPr>
        <w:spacing w:after="120" w:line="264" w:lineRule="auto"/>
        <w:rPr>
          <w:rFonts w:cstheme="minorHAnsi"/>
        </w:rPr>
      </w:pPr>
      <w:r>
        <w:rPr>
          <w:rFonts w:cstheme="minorHAnsi"/>
        </w:rPr>
        <w:t>Se vor prezenta livrabilele/rezultatele obtinute in urma etapelor parcurse.</w:t>
      </w:r>
    </w:p>
    <w:p w14:paraId="7CCFDF5A" w14:textId="2C0AB8C3" w:rsidR="001B68C0" w:rsidRDefault="001B68C0" w:rsidP="00854999">
      <w:pPr>
        <w:spacing w:after="120" w:line="264" w:lineRule="auto"/>
        <w:rPr>
          <w:rFonts w:cstheme="minorHAnsi"/>
        </w:rPr>
      </w:pPr>
      <w:r>
        <w:rPr>
          <w:rFonts w:cstheme="minorHAnsi"/>
        </w:rPr>
        <w:t xml:space="preserve">Se </w:t>
      </w:r>
      <w:r w:rsidR="00073B5C">
        <w:rPr>
          <w:rFonts w:cstheme="minorHAnsi"/>
        </w:rPr>
        <w:t>va prezenta fluxul tehnologic pe fiecare etapa.</w:t>
      </w:r>
    </w:p>
    <w:p w14:paraId="7E160A1D" w14:textId="26B46DAD" w:rsidR="00073B5C" w:rsidRDefault="00073B5C" w:rsidP="00854999">
      <w:pPr>
        <w:spacing w:after="120" w:line="264" w:lineRule="auto"/>
        <w:rPr>
          <w:rFonts w:cstheme="minorHAnsi"/>
        </w:rPr>
      </w:pPr>
      <w:r>
        <w:rPr>
          <w:rFonts w:cstheme="minorHAnsi"/>
        </w:rPr>
        <w:t>Pentru activitatile prezentate pe etapa, se vor identifica pe fiecare partenere in parte: roluri, atributii, resurse utilizate, investitie solicitata.</w:t>
      </w:r>
    </w:p>
    <w:p w14:paraId="2873F0B1" w14:textId="2F607F18" w:rsidR="002C2179" w:rsidRPr="002C2179" w:rsidRDefault="002C2179" w:rsidP="00854999">
      <w:pPr>
        <w:spacing w:after="120" w:line="264" w:lineRule="auto"/>
        <w:rPr>
          <w:rFonts w:cstheme="minorHAnsi"/>
        </w:rPr>
      </w:pPr>
      <w:r w:rsidRPr="002C2179">
        <w:rPr>
          <w:rFonts w:cstheme="minorHAnsi"/>
        </w:rPr>
        <w:t>Detaliați planificarea resurselor umane implicate în realizarea investiției (implementarea proiectului- managementul de proiect): descrieți echipa care gestionează proiectul: structura, rolurile, funcțiile, responsabilitățile, relațiile funcționale între membrii echipei de proiect, expertiza</w:t>
      </w:r>
    </w:p>
    <w:p w14:paraId="02E57A6A" w14:textId="7A75D190" w:rsidR="002C2179" w:rsidRPr="002C2179" w:rsidRDefault="002C2179" w:rsidP="00854999">
      <w:pPr>
        <w:spacing w:after="120" w:line="264" w:lineRule="auto"/>
        <w:rPr>
          <w:rFonts w:cstheme="minorHAnsi"/>
        </w:rPr>
      </w:pPr>
      <w:r w:rsidRPr="002C2179">
        <w:rPr>
          <w:rFonts w:cstheme="minorHAnsi"/>
        </w:rPr>
        <w:t xml:space="preserve">Detaliați planificarea resurselor umane implicate în activitatea de cercetare: </w:t>
      </w:r>
    </w:p>
    <w:p w14:paraId="3895EC41" w14:textId="18147489" w:rsidR="002C2179" w:rsidRPr="00854999" w:rsidRDefault="002C2179" w:rsidP="00854999">
      <w:pPr>
        <w:pStyle w:val="ListParagraph"/>
        <w:numPr>
          <w:ilvl w:val="0"/>
          <w:numId w:val="25"/>
        </w:numPr>
        <w:spacing w:after="120" w:line="264" w:lineRule="auto"/>
        <w:rPr>
          <w:rFonts w:cstheme="minorHAnsi"/>
        </w:rPr>
      </w:pPr>
      <w:r w:rsidRPr="00854999">
        <w:rPr>
          <w:rFonts w:cstheme="minorHAnsi"/>
        </w:rPr>
        <w:t xml:space="preserve">identificați și justificați necesarul de personal pentru realizarea activității de cercetare-dezvoltare </w:t>
      </w:r>
      <w:r w:rsidRPr="00854999">
        <w:rPr>
          <w:rFonts w:cstheme="minorHAnsi"/>
        </w:rPr>
        <w:lastRenderedPageBreak/>
        <w:t>(doctor în domeniul de cercetare urmărit, gradul profesional de CS I/CS II sau titlul didactic de profesor universitar/conferenţiar, etc ..).</w:t>
      </w:r>
    </w:p>
    <w:p w14:paraId="6A9558D9" w14:textId="6AB40351" w:rsidR="002C2179" w:rsidRPr="00854999" w:rsidRDefault="002C2179" w:rsidP="00854999">
      <w:pPr>
        <w:pStyle w:val="ListParagraph"/>
        <w:numPr>
          <w:ilvl w:val="0"/>
          <w:numId w:val="25"/>
        </w:numPr>
        <w:spacing w:after="120" w:line="264" w:lineRule="auto"/>
        <w:rPr>
          <w:rFonts w:cstheme="minorHAnsi"/>
        </w:rPr>
      </w:pPr>
      <w:r w:rsidRPr="00854999">
        <w:rPr>
          <w:rFonts w:cstheme="minorHAnsi"/>
        </w:rPr>
        <w:t>prezentați experienţă relevantă în domeniul de cercetare selectat şi pregătire profesională corespunzătoare demonstrată prin participarea şi/sau coordonarea în cadrul activităţii unor proiecte relevante pentru domeniul respectiv;</w:t>
      </w:r>
    </w:p>
    <w:p w14:paraId="2C6F4C56" w14:textId="46C9F02D" w:rsidR="002C2179" w:rsidRPr="00854999" w:rsidRDefault="002C2179" w:rsidP="00854999">
      <w:pPr>
        <w:pStyle w:val="ListParagraph"/>
        <w:numPr>
          <w:ilvl w:val="0"/>
          <w:numId w:val="25"/>
        </w:numPr>
        <w:spacing w:after="120" w:line="264" w:lineRule="auto"/>
        <w:rPr>
          <w:rFonts w:cstheme="minorHAnsi"/>
        </w:rPr>
      </w:pPr>
      <w:r w:rsidRPr="00854999">
        <w:rPr>
          <w:rFonts w:cstheme="minorHAnsi"/>
        </w:rPr>
        <w:t>prezentați dacă resursele umane au publicaţii ştiinţifice în domeniul respectiv, cu recunoaştere naţională şi/sau internaţională şi indexate în baze de date internaţionale; au susţinut comunicări ştiinţifice la conferinţe naţionale şi/sau internaţionale în domeniul respectiv;</w:t>
      </w:r>
    </w:p>
    <w:p w14:paraId="32B796F0" w14:textId="66C22ABB" w:rsidR="002C2179" w:rsidRPr="00854999" w:rsidRDefault="002C2179" w:rsidP="00854999">
      <w:pPr>
        <w:pStyle w:val="ListParagraph"/>
        <w:numPr>
          <w:ilvl w:val="0"/>
          <w:numId w:val="25"/>
        </w:numPr>
        <w:spacing w:after="120" w:line="264" w:lineRule="auto"/>
        <w:rPr>
          <w:rFonts w:cstheme="minorHAnsi"/>
        </w:rPr>
      </w:pPr>
      <w:r w:rsidRPr="00854999">
        <w:rPr>
          <w:rFonts w:cstheme="minorHAnsi"/>
        </w:rPr>
        <w:t>fundamentați creșterea previzionată a numărului mediu de salariați .</w:t>
      </w:r>
    </w:p>
    <w:p w14:paraId="737F05C4" w14:textId="098BCBC1" w:rsidR="002C2179" w:rsidRPr="00854999" w:rsidRDefault="002C2179" w:rsidP="00854999">
      <w:pPr>
        <w:pStyle w:val="ListParagraph"/>
        <w:numPr>
          <w:ilvl w:val="0"/>
          <w:numId w:val="25"/>
        </w:numPr>
        <w:spacing w:after="120" w:line="264" w:lineRule="auto"/>
        <w:rPr>
          <w:rFonts w:cstheme="minorHAnsi"/>
        </w:rPr>
      </w:pPr>
      <w:r w:rsidRPr="00854999">
        <w:rPr>
          <w:rFonts w:cstheme="minorHAnsi"/>
        </w:rPr>
        <w:t>detaliați cerințele pentru realizarea proiectului de cercetare , cu descrierea responsabilităților, compentențelor și abilităților necesare. Puteți atașa, la planul de afaceri, fișe de post, organigrama întreprinderii etc.</w:t>
      </w:r>
    </w:p>
    <w:p w14:paraId="311B3440" w14:textId="6A7914E1" w:rsidR="00D73DDE" w:rsidRDefault="00D73DDE" w:rsidP="00854999">
      <w:pPr>
        <w:spacing w:after="120" w:line="264" w:lineRule="auto"/>
        <w:rPr>
          <w:rFonts w:cstheme="minorHAnsi"/>
        </w:rPr>
      </w:pPr>
      <w:r w:rsidRPr="00D61CD9">
        <w:rPr>
          <w:rFonts w:cstheme="minorHAnsi"/>
        </w:rPr>
        <w:t>Prezenta</w:t>
      </w:r>
      <w:r w:rsidR="00854999">
        <w:rPr>
          <w:rFonts w:cstheme="minorHAnsi"/>
        </w:rPr>
        <w:t>ți</w:t>
      </w:r>
      <w:r w:rsidRPr="00D61CD9">
        <w:rPr>
          <w:rFonts w:cstheme="minorHAnsi"/>
        </w:rPr>
        <w:t xml:space="preserve"> gradul</w:t>
      </w:r>
      <w:r w:rsidR="00854999">
        <w:rPr>
          <w:rFonts w:cstheme="minorHAnsi"/>
        </w:rPr>
        <w:t xml:space="preserve"> </w:t>
      </w:r>
      <w:r w:rsidRPr="00D61CD9">
        <w:rPr>
          <w:rFonts w:cstheme="minorHAnsi"/>
        </w:rPr>
        <w:t>de noutate / unicitate și a relevanței rezultatului preliminar al proiectului, în raport cu stadiul actual pe plan național și international în domeniul propunerii de proiect pe baza unei analize de piață; caracterul unic al IC propuse.</w:t>
      </w:r>
    </w:p>
    <w:p w14:paraId="26791C03" w14:textId="16F33CB8" w:rsidR="00D73DDE" w:rsidRDefault="00940130" w:rsidP="00854999">
      <w:pPr>
        <w:spacing w:after="120" w:line="264" w:lineRule="auto"/>
        <w:rPr>
          <w:rFonts w:cstheme="minorHAnsi"/>
        </w:rPr>
      </w:pPr>
      <w:r>
        <w:rPr>
          <w:rFonts w:cstheme="minorHAnsi"/>
        </w:rPr>
        <w:t>Prezentati p</w:t>
      </w:r>
      <w:r w:rsidRPr="00940130">
        <w:rPr>
          <w:rFonts w:cstheme="minorHAnsi"/>
        </w:rPr>
        <w:t>otenţialul generat de rezultatele proiectului  şi posibilitatea de aplicare a rezultatelor</w:t>
      </w:r>
      <w:r>
        <w:rPr>
          <w:rFonts w:cstheme="minorHAnsi"/>
        </w:rPr>
        <w:t xml:space="preserve">. </w:t>
      </w:r>
      <w:r w:rsidR="00D73DDE" w:rsidRPr="00612F8C">
        <w:rPr>
          <w:rFonts w:cstheme="minorHAnsi"/>
        </w:rPr>
        <w:t>Prezentați modul în care investiția propusă introduce pe piață o inovare de produs sau de proces</w:t>
      </w:r>
      <w:r w:rsidR="00F03281">
        <w:rPr>
          <w:rFonts w:cstheme="minorHAnsi"/>
        </w:rPr>
        <w:t>.</w:t>
      </w:r>
    </w:p>
    <w:p w14:paraId="6E158221" w14:textId="27B15F32" w:rsidR="00F03281" w:rsidRDefault="00F03281" w:rsidP="00854999">
      <w:pPr>
        <w:spacing w:after="120" w:line="264" w:lineRule="auto"/>
        <w:rPr>
          <w:rFonts w:cstheme="minorHAnsi"/>
        </w:rPr>
      </w:pPr>
      <w:r>
        <w:rPr>
          <w:rFonts w:cstheme="minorHAnsi"/>
        </w:rPr>
        <w:t>Descrieti produsul</w:t>
      </w:r>
      <w:r w:rsidR="00940130">
        <w:rPr>
          <w:rFonts w:cstheme="minorHAnsi"/>
        </w:rPr>
        <w:t>/</w:t>
      </w:r>
      <w:r>
        <w:rPr>
          <w:rFonts w:cstheme="minorHAnsi"/>
        </w:rPr>
        <w:t>procesu</w:t>
      </w:r>
      <w:r w:rsidR="00940130">
        <w:rPr>
          <w:rFonts w:cstheme="minorHAnsi"/>
        </w:rPr>
        <w:t>/</w:t>
      </w:r>
      <w:r>
        <w:rPr>
          <w:rFonts w:cstheme="minorHAnsi"/>
        </w:rPr>
        <w:t>ltehnologia/serviciul rezultat.</w:t>
      </w:r>
    </w:p>
    <w:p w14:paraId="2394A284" w14:textId="77777777" w:rsidR="00F03281" w:rsidRDefault="00F03281" w:rsidP="00854999">
      <w:pPr>
        <w:spacing w:after="120" w:line="264" w:lineRule="auto"/>
        <w:rPr>
          <w:rFonts w:cstheme="minorHAnsi"/>
        </w:rPr>
      </w:pPr>
    </w:p>
    <w:p w14:paraId="68968710" w14:textId="2A3E3025" w:rsidR="00F03281" w:rsidRPr="00854999" w:rsidRDefault="00854999" w:rsidP="00854999">
      <w:pPr>
        <w:pStyle w:val="Heading1"/>
        <w:spacing w:before="0" w:after="120" w:line="264" w:lineRule="auto"/>
        <w:rPr>
          <w:rFonts w:cstheme="minorHAnsi"/>
          <w:b/>
          <w:color w:val="0070C0"/>
          <w:sz w:val="24"/>
          <w:szCs w:val="24"/>
        </w:rPr>
      </w:pPr>
      <w:bookmarkStart w:id="9" w:name="_Toc455561168"/>
      <w:bookmarkStart w:id="10" w:name="_Toc455561169"/>
      <w:bookmarkStart w:id="11" w:name="_Toc147679331"/>
      <w:bookmarkStart w:id="12" w:name="_Toc430679458"/>
      <w:bookmarkStart w:id="13" w:name="_Toc446498572"/>
      <w:bookmarkStart w:id="14" w:name="_Toc447184860"/>
      <w:bookmarkEnd w:id="9"/>
      <w:bookmarkEnd w:id="10"/>
      <w:r w:rsidRPr="00854999">
        <w:rPr>
          <w:rFonts w:cstheme="minorHAnsi"/>
          <w:b/>
          <w:color w:val="0070C0"/>
          <w:sz w:val="24"/>
          <w:szCs w:val="24"/>
        </w:rPr>
        <w:t>STRATEGIA DE PROMOVARE SI MARKETING</w:t>
      </w:r>
    </w:p>
    <w:p w14:paraId="23102584" w14:textId="01B180F2" w:rsidR="00B835EF" w:rsidRPr="00F03281" w:rsidRDefault="00B835EF" w:rsidP="00854999">
      <w:pPr>
        <w:pStyle w:val="Heading1"/>
        <w:numPr>
          <w:ilvl w:val="0"/>
          <w:numId w:val="0"/>
        </w:numPr>
        <w:spacing w:before="0" w:after="120" w:line="264" w:lineRule="auto"/>
        <w:ind w:left="3"/>
        <w:rPr>
          <w:rFonts w:cstheme="minorHAnsi"/>
          <w:b/>
          <w:color w:val="auto"/>
          <w:sz w:val="22"/>
          <w:szCs w:val="22"/>
        </w:rPr>
      </w:pPr>
      <w:r w:rsidRPr="00F03281">
        <w:rPr>
          <w:rFonts w:cstheme="minorHAnsi"/>
          <w:b/>
          <w:color w:val="auto"/>
          <w:sz w:val="22"/>
          <w:szCs w:val="22"/>
        </w:rPr>
        <w:t xml:space="preserve">Strategia de promovare si de crestere a vizibilitatii </w:t>
      </w:r>
      <w:r w:rsidR="006F4239" w:rsidRPr="00F03281">
        <w:rPr>
          <w:rFonts w:cstheme="minorHAnsi"/>
          <w:b/>
          <w:color w:val="auto"/>
          <w:sz w:val="22"/>
          <w:szCs w:val="22"/>
        </w:rPr>
        <w:t>Infrastructurii de cercetare-dezvoltare</w:t>
      </w:r>
      <w:bookmarkEnd w:id="11"/>
    </w:p>
    <w:p w14:paraId="3D7C0FF2" w14:textId="66FF7E1C" w:rsidR="00381035" w:rsidRPr="00436504" w:rsidRDefault="00381035" w:rsidP="00854999">
      <w:pPr>
        <w:pStyle w:val="ListParagraph"/>
        <w:numPr>
          <w:ilvl w:val="0"/>
          <w:numId w:val="3"/>
        </w:numPr>
        <w:spacing w:after="120" w:line="264" w:lineRule="auto"/>
        <w:rPr>
          <w:rFonts w:cstheme="minorHAnsi"/>
          <w:szCs w:val="22"/>
        </w:rPr>
      </w:pPr>
      <w:r w:rsidRPr="00436504">
        <w:rPr>
          <w:rFonts w:cstheme="minorHAnsi"/>
          <w:szCs w:val="22"/>
        </w:rPr>
        <w:t>Detaliaţi strategia de atragere a potentialilor antreprenori</w:t>
      </w:r>
      <w:r w:rsidR="004D4A41" w:rsidRPr="00436504">
        <w:rPr>
          <w:rFonts w:cstheme="minorHAnsi"/>
          <w:szCs w:val="22"/>
        </w:rPr>
        <w:t>. Strategia de promovare si de cre</w:t>
      </w:r>
      <w:r w:rsidR="00C207FB" w:rsidRPr="00436504">
        <w:rPr>
          <w:rFonts w:cstheme="minorHAnsi"/>
          <w:szCs w:val="22"/>
        </w:rPr>
        <w:t>ş</w:t>
      </w:r>
      <w:r w:rsidR="004D4A41" w:rsidRPr="00436504">
        <w:rPr>
          <w:rFonts w:cstheme="minorHAnsi"/>
          <w:szCs w:val="22"/>
        </w:rPr>
        <w:t xml:space="preserve">terea vizibilitatii </w:t>
      </w:r>
      <w:r w:rsidR="006F4239" w:rsidRPr="00436504">
        <w:rPr>
          <w:rFonts w:cstheme="minorHAnsi"/>
          <w:szCs w:val="22"/>
        </w:rPr>
        <w:t xml:space="preserve">infrastructurii </w:t>
      </w:r>
      <w:r w:rsidR="00717C72" w:rsidRPr="00436504">
        <w:rPr>
          <w:rFonts w:cstheme="minorHAnsi"/>
          <w:szCs w:val="22"/>
        </w:rPr>
        <w:t xml:space="preserve"> </w:t>
      </w:r>
      <w:r w:rsidR="004D4A41" w:rsidRPr="00436504">
        <w:rPr>
          <w:rFonts w:cstheme="minorHAnsi"/>
          <w:szCs w:val="22"/>
        </w:rPr>
        <w:t>în regiune</w:t>
      </w:r>
      <w:r w:rsidR="00073B5C">
        <w:rPr>
          <w:rFonts w:cstheme="minorHAnsi"/>
          <w:szCs w:val="22"/>
        </w:rPr>
        <w:t xml:space="preserve"> si a rezultatelor obtinute.</w:t>
      </w:r>
    </w:p>
    <w:p w14:paraId="5B7C8C55" w14:textId="2036732E" w:rsidR="002E7AAE" w:rsidRPr="00436504" w:rsidRDefault="002E7AAE" w:rsidP="00854999">
      <w:pPr>
        <w:pStyle w:val="ListParagraph"/>
        <w:numPr>
          <w:ilvl w:val="0"/>
          <w:numId w:val="3"/>
        </w:numPr>
        <w:spacing w:after="120" w:line="264" w:lineRule="auto"/>
        <w:rPr>
          <w:rFonts w:cstheme="minorHAnsi"/>
          <w:szCs w:val="22"/>
        </w:rPr>
      </w:pPr>
      <w:r w:rsidRPr="00436504">
        <w:rPr>
          <w:rFonts w:cstheme="minorHAnsi"/>
          <w:szCs w:val="22"/>
        </w:rPr>
        <w:t xml:space="preserve">Detaliaţi activităţile de promovare a </w:t>
      </w:r>
      <w:r w:rsidR="002B2558" w:rsidRPr="00436504">
        <w:rPr>
          <w:rFonts w:cstheme="minorHAnsi"/>
          <w:szCs w:val="22"/>
        </w:rPr>
        <w:t>rezultatului cercetării</w:t>
      </w:r>
      <w:r w:rsidRPr="00436504">
        <w:rPr>
          <w:rFonts w:cstheme="minorHAnsi"/>
          <w:szCs w:val="22"/>
        </w:rPr>
        <w:t xml:space="preserve"> la nivel local, regional, naţional şi internaţional.</w:t>
      </w:r>
    </w:p>
    <w:p w14:paraId="092F5B69" w14:textId="77777777" w:rsidR="00381035" w:rsidRPr="00436504" w:rsidRDefault="000728AB" w:rsidP="00854999">
      <w:pPr>
        <w:pStyle w:val="ListParagraph"/>
        <w:numPr>
          <w:ilvl w:val="0"/>
          <w:numId w:val="3"/>
        </w:numPr>
        <w:spacing w:after="120" w:line="264" w:lineRule="auto"/>
        <w:rPr>
          <w:rFonts w:cstheme="minorHAnsi"/>
          <w:szCs w:val="22"/>
        </w:rPr>
      </w:pPr>
      <w:r w:rsidRPr="00436504">
        <w:rPr>
          <w:rFonts w:cstheme="minorHAnsi"/>
          <w:szCs w:val="22"/>
        </w:rPr>
        <w:t>Prezentaţi s</w:t>
      </w:r>
      <w:r w:rsidR="00381035" w:rsidRPr="00436504">
        <w:rPr>
          <w:rFonts w:cstheme="minorHAnsi"/>
          <w:szCs w:val="22"/>
        </w:rPr>
        <w:t>trategia de monitorizare in toate etapele (modalitatea de colectare a datelor, indicatorii cheie de performan</w:t>
      </w:r>
      <w:r w:rsidR="00C207FB" w:rsidRPr="00436504">
        <w:rPr>
          <w:rFonts w:cstheme="minorHAnsi"/>
          <w:szCs w:val="22"/>
        </w:rPr>
        <w:t>ţă</w:t>
      </w:r>
      <w:r w:rsidR="00381035" w:rsidRPr="00436504">
        <w:rPr>
          <w:rFonts w:cstheme="minorHAnsi"/>
          <w:szCs w:val="22"/>
        </w:rPr>
        <w:t xml:space="preserve"> analiza</w:t>
      </w:r>
      <w:r w:rsidR="00C207FB" w:rsidRPr="00436504">
        <w:rPr>
          <w:rFonts w:cstheme="minorHAnsi"/>
          <w:szCs w:val="22"/>
        </w:rPr>
        <w:t>ţ</w:t>
      </w:r>
      <w:r w:rsidR="00381035" w:rsidRPr="00436504">
        <w:rPr>
          <w:rFonts w:cstheme="minorHAnsi"/>
          <w:szCs w:val="22"/>
        </w:rPr>
        <w:t>i</w:t>
      </w:r>
      <w:r w:rsidR="00C207FB" w:rsidRPr="00436504">
        <w:rPr>
          <w:rFonts w:cstheme="minorHAnsi"/>
          <w:szCs w:val="22"/>
        </w:rPr>
        <w:t>, etc</w:t>
      </w:r>
      <w:r w:rsidR="00381035" w:rsidRPr="00436504">
        <w:rPr>
          <w:rFonts w:cstheme="minorHAnsi"/>
          <w:szCs w:val="22"/>
        </w:rPr>
        <w:t>), precum şi de evaluare a indicatorilor de performanţă</w:t>
      </w:r>
    </w:p>
    <w:p w14:paraId="78D28091" w14:textId="12FAE6E8" w:rsidR="002E7AAE" w:rsidRDefault="001D1876" w:rsidP="00854999">
      <w:pPr>
        <w:pStyle w:val="ListParagraph"/>
        <w:numPr>
          <w:ilvl w:val="0"/>
          <w:numId w:val="3"/>
        </w:numPr>
        <w:spacing w:after="120" w:line="264" w:lineRule="auto"/>
        <w:rPr>
          <w:rFonts w:cstheme="minorHAnsi"/>
          <w:szCs w:val="22"/>
        </w:rPr>
      </w:pPr>
      <w:r w:rsidRPr="00436504">
        <w:rPr>
          <w:rFonts w:cstheme="minorHAnsi"/>
          <w:szCs w:val="22"/>
        </w:rPr>
        <w:t>Identificați riscurile ce pot apărea în atingerea obiectivelor</w:t>
      </w:r>
      <w:r w:rsidR="007B5CC8" w:rsidRPr="00436504">
        <w:rPr>
          <w:rFonts w:cstheme="minorHAnsi"/>
          <w:szCs w:val="22"/>
        </w:rPr>
        <w:t xml:space="preserve">. </w:t>
      </w:r>
      <w:r w:rsidRPr="00436504">
        <w:rPr>
          <w:rFonts w:cstheme="minorHAnsi"/>
          <w:szCs w:val="22"/>
        </w:rPr>
        <w:t>Apreciați impactul pe care fiecare risc identificat îl poate avea asupra realizării planului (e.g. imposibilitatea realizării unei anumite activități, depășirea bugetului alocat unei anumite activități, imposibilitatea atingerii unui anumit obiectiv)</w:t>
      </w:r>
      <w:r w:rsidR="007B5CC8" w:rsidRPr="00436504">
        <w:rPr>
          <w:rFonts w:cstheme="minorHAnsi"/>
          <w:szCs w:val="22"/>
        </w:rPr>
        <w:t xml:space="preserve">; </w:t>
      </w:r>
      <w:r w:rsidRPr="00436504">
        <w:rPr>
          <w:rFonts w:cstheme="minorHAnsi"/>
          <w:szCs w:val="22"/>
        </w:rPr>
        <w:t>Identificați măsuri de eliminare a riscurilor ori de atenuare a impactului pe care îl poate avea fiecare risc</w:t>
      </w:r>
      <w:r w:rsidR="007B5CC8" w:rsidRPr="00436504">
        <w:rPr>
          <w:rFonts w:cstheme="minorHAnsi"/>
          <w:szCs w:val="22"/>
        </w:rPr>
        <w:t>.</w:t>
      </w:r>
    </w:p>
    <w:p w14:paraId="16D9A959" w14:textId="39F358D1" w:rsidR="008A31F5" w:rsidRDefault="008A31F5" w:rsidP="00854999">
      <w:pPr>
        <w:pStyle w:val="ListParagraph"/>
        <w:numPr>
          <w:ilvl w:val="0"/>
          <w:numId w:val="3"/>
        </w:numPr>
        <w:spacing w:after="120" w:line="264" w:lineRule="auto"/>
        <w:rPr>
          <w:rFonts w:cstheme="minorHAnsi"/>
          <w:szCs w:val="22"/>
        </w:rPr>
      </w:pPr>
      <w:r w:rsidRPr="008A31F5">
        <w:rPr>
          <w:rFonts w:cstheme="minorHAnsi"/>
          <w:szCs w:val="22"/>
        </w:rPr>
        <w:t>Se va detalia contribuţia proiectului la creșterea performanței în cercetare, a cooperării internaționale și la dezvoltare aptitudinilor întreprinderii de utilizare a rezultatelor de CD</w:t>
      </w:r>
      <w:r w:rsidR="00F03281">
        <w:rPr>
          <w:rFonts w:cstheme="minorHAnsi"/>
          <w:szCs w:val="22"/>
        </w:rPr>
        <w:t>.</w:t>
      </w:r>
    </w:p>
    <w:p w14:paraId="1E65F175" w14:textId="56996376" w:rsidR="00940130" w:rsidRPr="00940130" w:rsidRDefault="00940130" w:rsidP="00854999">
      <w:pPr>
        <w:pStyle w:val="ListParagraph"/>
        <w:numPr>
          <w:ilvl w:val="0"/>
          <w:numId w:val="3"/>
        </w:numPr>
        <w:spacing w:after="120" w:line="264" w:lineRule="auto"/>
        <w:rPr>
          <w:rFonts w:cstheme="minorHAnsi"/>
          <w:szCs w:val="22"/>
        </w:rPr>
      </w:pPr>
      <w:r w:rsidRPr="00940130">
        <w:rPr>
          <w:rFonts w:cstheme="minorHAnsi"/>
          <w:szCs w:val="22"/>
        </w:rPr>
        <w:t>Estimarea generală a impactului potenţial al rezultatelor cercetării</w:t>
      </w:r>
      <w:r>
        <w:rPr>
          <w:rFonts w:cstheme="minorHAnsi"/>
          <w:szCs w:val="22"/>
        </w:rPr>
        <w:t>, c</w:t>
      </w:r>
      <w:r w:rsidRPr="00940130">
        <w:rPr>
          <w:rFonts w:cstheme="minorHAnsi"/>
          <w:szCs w:val="22"/>
        </w:rPr>
        <w:t>ontribuţii</w:t>
      </w:r>
      <w:r>
        <w:rPr>
          <w:rFonts w:cstheme="minorHAnsi"/>
          <w:szCs w:val="22"/>
        </w:rPr>
        <w:t>le</w:t>
      </w:r>
      <w:r w:rsidRPr="00940130">
        <w:rPr>
          <w:rFonts w:cstheme="minorHAnsi"/>
          <w:szCs w:val="22"/>
        </w:rPr>
        <w:t xml:space="preserve"> la dezvoltarea cunoaşterii in domeniu.</w:t>
      </w:r>
    </w:p>
    <w:p w14:paraId="1414526A" w14:textId="11AC6A6E" w:rsidR="00940130" w:rsidRDefault="00940130" w:rsidP="00854999">
      <w:pPr>
        <w:pStyle w:val="ListParagraph"/>
        <w:numPr>
          <w:ilvl w:val="0"/>
          <w:numId w:val="3"/>
        </w:numPr>
        <w:spacing w:after="120" w:line="264" w:lineRule="auto"/>
        <w:rPr>
          <w:rFonts w:cstheme="minorHAnsi"/>
          <w:szCs w:val="22"/>
        </w:rPr>
      </w:pPr>
      <w:r w:rsidRPr="00940130">
        <w:rPr>
          <w:rFonts w:cstheme="minorHAnsi"/>
          <w:szCs w:val="22"/>
        </w:rPr>
        <w:t>Identifica</w:t>
      </w:r>
      <w:r>
        <w:rPr>
          <w:rFonts w:cstheme="minorHAnsi"/>
          <w:szCs w:val="22"/>
        </w:rPr>
        <w:t>ti si alte</w:t>
      </w:r>
      <w:r w:rsidRPr="00940130">
        <w:rPr>
          <w:rFonts w:cstheme="minorHAnsi"/>
          <w:szCs w:val="22"/>
        </w:rPr>
        <w:t xml:space="preserve"> domenii</w:t>
      </w:r>
      <w:r>
        <w:rPr>
          <w:rFonts w:cstheme="minorHAnsi"/>
          <w:szCs w:val="22"/>
        </w:rPr>
        <w:t xml:space="preserve"> </w:t>
      </w:r>
      <w:r w:rsidRPr="00940130">
        <w:rPr>
          <w:rFonts w:cstheme="minorHAnsi"/>
          <w:szCs w:val="22"/>
        </w:rPr>
        <w:t>economice care pot prelua in fabricaţie/producţie/prestare de servicii rezultatele cercetării</w:t>
      </w:r>
    </w:p>
    <w:p w14:paraId="1FD998F6" w14:textId="77777777" w:rsidR="00A3260D" w:rsidRPr="00A3260D" w:rsidRDefault="00A3260D" w:rsidP="00A3260D">
      <w:pPr>
        <w:spacing w:after="120" w:line="264" w:lineRule="auto"/>
        <w:rPr>
          <w:rFonts w:cstheme="minorHAnsi"/>
          <w:szCs w:val="22"/>
        </w:rPr>
      </w:pPr>
    </w:p>
    <w:p w14:paraId="64C8249A" w14:textId="47ECE1B5" w:rsidR="00940130" w:rsidRPr="00940130" w:rsidRDefault="00940130" w:rsidP="00854999">
      <w:pPr>
        <w:pStyle w:val="ListParagraph"/>
        <w:spacing w:after="120" w:line="264" w:lineRule="auto"/>
        <w:ind w:left="360"/>
        <w:rPr>
          <w:rFonts w:cstheme="minorHAnsi"/>
          <w:szCs w:val="22"/>
        </w:rPr>
      </w:pPr>
    </w:p>
    <w:p w14:paraId="63127B2E" w14:textId="27A682C4" w:rsidR="00D73DDE" w:rsidRPr="00D73DDE" w:rsidRDefault="00D73DDE" w:rsidP="00854999">
      <w:pPr>
        <w:pStyle w:val="Heading1"/>
        <w:numPr>
          <w:ilvl w:val="0"/>
          <w:numId w:val="0"/>
        </w:numPr>
        <w:spacing w:before="0" w:after="120" w:line="264" w:lineRule="auto"/>
        <w:ind w:left="3"/>
        <w:rPr>
          <w:rFonts w:cstheme="minorHAnsi"/>
          <w:b/>
          <w:color w:val="auto"/>
          <w:sz w:val="22"/>
          <w:szCs w:val="22"/>
        </w:rPr>
      </w:pPr>
      <w:bookmarkStart w:id="15" w:name="_Toc147234370"/>
      <w:bookmarkStart w:id="16" w:name="_Toc147679332"/>
      <w:r w:rsidRPr="00D73DDE">
        <w:rPr>
          <w:rFonts w:cstheme="minorHAnsi"/>
          <w:b/>
          <w:color w:val="auto"/>
          <w:sz w:val="22"/>
          <w:szCs w:val="22"/>
        </w:rPr>
        <w:lastRenderedPageBreak/>
        <w:t>Strategia de marketing</w:t>
      </w:r>
      <w:bookmarkEnd w:id="15"/>
      <w:bookmarkEnd w:id="16"/>
      <w:r w:rsidR="00F03281">
        <w:rPr>
          <w:rFonts w:cstheme="minorHAnsi"/>
          <w:b/>
          <w:color w:val="auto"/>
          <w:sz w:val="22"/>
          <w:szCs w:val="22"/>
        </w:rPr>
        <w:t xml:space="preserve"> pentru IMM</w:t>
      </w:r>
    </w:p>
    <w:p w14:paraId="570C9124" w14:textId="77777777" w:rsidR="00D73DDE" w:rsidRPr="00EC0596" w:rsidRDefault="00D73DDE" w:rsidP="00854999">
      <w:pPr>
        <w:pStyle w:val="instruct"/>
        <w:spacing w:before="0" w:after="120" w:line="264" w:lineRule="auto"/>
        <w:rPr>
          <w:rFonts w:asciiTheme="minorHAnsi" w:hAnsiTheme="minorHAnsi" w:cstheme="minorHAnsi"/>
        </w:rPr>
      </w:pPr>
      <w:r w:rsidRPr="00EC0596">
        <w:rPr>
          <w:rFonts w:asciiTheme="minorHAnsi" w:hAnsiTheme="minorHAnsi" w:cstheme="minorHAnsi"/>
        </w:rPr>
        <w:t>Identificați piața țintă:</w:t>
      </w:r>
    </w:p>
    <w:p w14:paraId="1828EE78"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Descrieți segmentul de piață/ grupul țintă căruia se adresează serviciul/ produsul rezultat în urma investiției</w:t>
      </w:r>
    </w:p>
    <w:p w14:paraId="755123A5"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Dimensiunea pieței țintă (mărimea pieței țintă și tendințele de evoluție pe orizontul de operare al obiectivului); Identificați aria geografică de acoperire a produsului/ serviciului</w:t>
      </w:r>
    </w:p>
    <w:p w14:paraId="44D157AB"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Analizați stadiul actual al pieţei – nevoi şi tendinţe</w:t>
      </w:r>
    </w:p>
    <w:p w14:paraId="2E1D1629"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Analizați potențialul de creştere a pieţei</w:t>
      </w:r>
    </w:p>
    <w:p w14:paraId="2CE7F0F9"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59143E46"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Analiza mediului concurențial care va cuprinde: Principalii concurenţi, ponderea lor pe piaţă, punctele tari şi punctele slabe ale produsului/serviciului dvs. comparativ cu cel al competitorilor (direcţi şi indirecţi); poziționarea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14:paraId="78A5D7A5"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14:paraId="0D4EDB71" w14:textId="77777777" w:rsidR="00D73DDE" w:rsidRPr="00EC0596" w:rsidRDefault="00D73DDE" w:rsidP="00854999">
      <w:pPr>
        <w:pStyle w:val="instruct"/>
        <w:spacing w:before="0" w:after="120" w:line="264" w:lineRule="auto"/>
        <w:rPr>
          <w:rFonts w:asciiTheme="minorHAnsi" w:hAnsiTheme="minorHAnsi" w:cstheme="minorHAnsi"/>
        </w:rPr>
      </w:pPr>
    </w:p>
    <w:p w14:paraId="25453354" w14:textId="77777777" w:rsidR="00D73DDE" w:rsidRPr="00EC0596" w:rsidRDefault="00D73DDE" w:rsidP="00854999">
      <w:pPr>
        <w:pStyle w:val="instruct"/>
        <w:spacing w:before="0" w:after="120" w:line="264" w:lineRule="auto"/>
        <w:rPr>
          <w:rFonts w:asciiTheme="minorHAnsi" w:hAnsiTheme="minorHAnsi" w:cstheme="minorHAnsi"/>
        </w:rPr>
      </w:pPr>
      <w:r w:rsidRPr="00EC0596">
        <w:rPr>
          <w:rFonts w:asciiTheme="minorHAnsi" w:hAnsiTheme="minorHAnsi" w:cstheme="minorHAnsi"/>
        </w:rPr>
        <w:t>Descrieți obiectivele generale de marketing</w:t>
      </w:r>
    </w:p>
    <w:p w14:paraId="1C0C0840" w14:textId="079F91BD" w:rsidR="00D73DDE" w:rsidRPr="00A3260D" w:rsidRDefault="00D73DDE" w:rsidP="00854999">
      <w:pPr>
        <w:pStyle w:val="ListParagraph"/>
        <w:numPr>
          <w:ilvl w:val="0"/>
          <w:numId w:val="3"/>
        </w:numPr>
        <w:spacing w:after="120" w:line="264" w:lineRule="auto"/>
        <w:rPr>
          <w:rFonts w:cstheme="minorHAnsi"/>
          <w:szCs w:val="22"/>
        </w:rPr>
      </w:pPr>
      <w:r w:rsidRPr="00854999">
        <w:rPr>
          <w:rFonts w:cstheme="minorHAnsi"/>
          <w:szCs w:val="22"/>
        </w:rPr>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14:paraId="14A5302E" w14:textId="77777777" w:rsidR="00D73DDE" w:rsidRPr="00EC0596" w:rsidRDefault="00D73DDE" w:rsidP="00854999">
      <w:pPr>
        <w:pStyle w:val="instruct"/>
        <w:spacing w:before="0" w:after="120" w:line="264" w:lineRule="auto"/>
        <w:rPr>
          <w:rFonts w:asciiTheme="minorHAnsi" w:hAnsiTheme="minorHAnsi" w:cstheme="minorHAnsi"/>
        </w:rPr>
      </w:pPr>
      <w:r w:rsidRPr="00EC0596">
        <w:rPr>
          <w:rFonts w:asciiTheme="minorHAnsi" w:hAnsiTheme="minorHAnsi" w:cstheme="minorHAnsi"/>
        </w:rPr>
        <w:t>Descrieți strategia (strategiile) de marketing (căile de urmat pentru atingerea obiectivelor de marketing)</w:t>
      </w:r>
    </w:p>
    <w:p w14:paraId="20361FA4"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 xml:space="preserve">în cadrul planului de marketing pot fi strategii de piață și strategii corespunzătoare fiecărui element al mix-ului de marketing (produs, preț, distribuție și promovare). </w:t>
      </w:r>
    </w:p>
    <w:p w14:paraId="5768A2A1"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Strategiile de marketing vor fi descrise pentru fiecare dintre elementele mix-ului de marketing, și anume:</w:t>
      </w:r>
    </w:p>
    <w:p w14:paraId="6433E256" w14:textId="77777777" w:rsidR="00D73DDE" w:rsidRPr="00EC0596" w:rsidRDefault="00D73DDE" w:rsidP="00854999">
      <w:pPr>
        <w:pStyle w:val="ListParagraph"/>
        <w:numPr>
          <w:ilvl w:val="3"/>
          <w:numId w:val="28"/>
        </w:numPr>
        <w:spacing w:after="120" w:line="264" w:lineRule="auto"/>
        <w:rPr>
          <w:rFonts w:cstheme="minorHAnsi"/>
        </w:rPr>
      </w:pPr>
      <w:r w:rsidRPr="00EC0596">
        <w:rPr>
          <w:rFonts w:cstheme="minorHAnsi"/>
        </w:rPr>
        <w:t>strategia de produs (se va descrie produsul/serviciul, menționându-se caracteristicile și avantajele pe care le oferă clienților);</w:t>
      </w:r>
    </w:p>
    <w:p w14:paraId="357EF401" w14:textId="77777777" w:rsidR="00D73DDE" w:rsidRPr="00EC0596" w:rsidRDefault="00D73DDE" w:rsidP="00854999">
      <w:pPr>
        <w:pStyle w:val="ListParagraph"/>
        <w:numPr>
          <w:ilvl w:val="3"/>
          <w:numId w:val="28"/>
        </w:numPr>
        <w:spacing w:after="120" w:line="264" w:lineRule="auto"/>
        <w:rPr>
          <w:rFonts w:cstheme="minorHAnsi"/>
        </w:rPr>
      </w:pPr>
      <w:r w:rsidRPr="00EC0596">
        <w:rPr>
          <w:rFonts w:cstheme="minorHAnsi"/>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6263A061" w14:textId="77777777" w:rsidR="00D73DDE" w:rsidRPr="00EC0596" w:rsidRDefault="00D73DDE" w:rsidP="00854999">
      <w:pPr>
        <w:pStyle w:val="ListParagraph"/>
        <w:numPr>
          <w:ilvl w:val="3"/>
          <w:numId w:val="28"/>
        </w:numPr>
        <w:spacing w:after="120" w:line="264" w:lineRule="auto"/>
        <w:rPr>
          <w:rFonts w:cstheme="minorHAnsi"/>
        </w:rPr>
      </w:pPr>
      <w:r w:rsidRPr="00EC0596">
        <w:rPr>
          <w:rFonts w:cstheme="minorHAnsi"/>
        </w:rPr>
        <w:t>strategia de vânzări și distribuție (metode de vânzare și canale de distribuție);</w:t>
      </w:r>
    </w:p>
    <w:p w14:paraId="230C9729" w14:textId="77777777" w:rsidR="00D73DDE" w:rsidRPr="00EC0596" w:rsidRDefault="00D73DDE" w:rsidP="00854999">
      <w:pPr>
        <w:pStyle w:val="ListParagraph"/>
        <w:numPr>
          <w:ilvl w:val="3"/>
          <w:numId w:val="28"/>
        </w:numPr>
        <w:spacing w:after="120" w:line="264" w:lineRule="auto"/>
        <w:rPr>
          <w:rFonts w:cstheme="minorHAnsi"/>
        </w:rPr>
      </w:pPr>
      <w:r w:rsidRPr="00EC0596">
        <w:rPr>
          <w:rFonts w:cstheme="minorHAnsi"/>
        </w:rPr>
        <w:t>strategia de promovare și relații publice (se va urmări efectul dorit în promovare, costurile pe care le implică promovarea, mesajul ce va genera efectul dorit, mass-media ce vor fi utilizate și analiza rezultatelor promovării);</w:t>
      </w:r>
    </w:p>
    <w:p w14:paraId="350FC547" w14:textId="77777777" w:rsidR="00D73DDE" w:rsidRPr="00EC0596" w:rsidRDefault="00D73DDE" w:rsidP="00854999">
      <w:pPr>
        <w:spacing w:after="120" w:line="264" w:lineRule="auto"/>
        <w:rPr>
          <w:rFonts w:cstheme="minorHAnsi"/>
        </w:rPr>
      </w:pPr>
    </w:p>
    <w:p w14:paraId="39101647" w14:textId="77777777" w:rsidR="00D73DDE" w:rsidRPr="00EC0596" w:rsidRDefault="00D73DDE" w:rsidP="00854999">
      <w:pPr>
        <w:pStyle w:val="instruct"/>
        <w:spacing w:before="0" w:after="120" w:line="264" w:lineRule="auto"/>
        <w:rPr>
          <w:rFonts w:asciiTheme="minorHAnsi" w:hAnsiTheme="minorHAnsi" w:cstheme="minorHAnsi"/>
        </w:rPr>
      </w:pPr>
      <w:r w:rsidRPr="00EC0596">
        <w:rPr>
          <w:rFonts w:asciiTheme="minorHAnsi" w:hAnsiTheme="minorHAnsi" w:cstheme="minorHAnsi"/>
        </w:rPr>
        <w:t>Descrieți planul de acțiune și bugetul aferent strategiei de marketing</w:t>
      </w:r>
    </w:p>
    <w:p w14:paraId="39336155"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Enumerați și descrieți activitățile propuse pentru atingerea obiectivelor de marketing și implementarea strategiei (strategiilor) descrise. Justificați necesitatea realizării acestor activități și descrieți contribuția fiecăreia la atingerea obiectivelor de marketing.</w:t>
      </w:r>
    </w:p>
    <w:p w14:paraId="0329D4EC"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Realizați calendarul activităților propuse, pe luni</w:t>
      </w:r>
    </w:p>
    <w:p w14:paraId="76DA0971"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Identificați departamentul/ persoanele responsabile de realizarea fiecărei activități</w:t>
      </w:r>
    </w:p>
    <w:p w14:paraId="25A93E99"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 xml:space="preserve">Elaborați bugetul planului de acțiune (modelul recomandat în tabelul de mai jos include o serie de activități, cu titlu de exemple). </w:t>
      </w:r>
    </w:p>
    <w:p w14:paraId="68D33870" w14:textId="77777777" w:rsidR="00D73DDE" w:rsidRPr="00EC0596" w:rsidRDefault="00D73DDE" w:rsidP="00854999">
      <w:pPr>
        <w:pStyle w:val="ListParagraph"/>
        <w:numPr>
          <w:ilvl w:val="0"/>
          <w:numId w:val="3"/>
        </w:numPr>
        <w:spacing w:after="120" w:line="264" w:lineRule="auto"/>
        <w:rPr>
          <w:rFonts w:cstheme="minorHAnsi"/>
          <w:color w:val="FF0000"/>
        </w:rPr>
      </w:pPr>
      <w:r w:rsidRPr="00854999">
        <w:rPr>
          <w:rFonts w:cstheme="minorHAnsi"/>
          <w:szCs w:val="22"/>
        </w:rPr>
        <w:t>Justificați costurile estimate pentru fiecare activitate și lună</w:t>
      </w:r>
      <w:r w:rsidRPr="00EC0596">
        <w:rPr>
          <w:rFonts w:cstheme="minorHAnsi"/>
        </w:rPr>
        <w:t xml:space="preserve"> din calendarul de realizare a activităților. </w:t>
      </w:r>
    </w:p>
    <w:p w14:paraId="0A291E1F" w14:textId="77777777" w:rsidR="00D73DDE" w:rsidRPr="00EC0596" w:rsidRDefault="00D73DDE" w:rsidP="00D73DDE">
      <w:pPr>
        <w:rPr>
          <w:rFonts w:cstheme="minorHAnsi"/>
        </w:rPr>
      </w:pPr>
    </w:p>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D73DDE" w:rsidRPr="00EC0596" w14:paraId="59C1F19B" w14:textId="77777777" w:rsidTr="00023BCB">
        <w:trPr>
          <w:trHeight w:val="255"/>
        </w:trPr>
        <w:tc>
          <w:tcPr>
            <w:tcW w:w="567" w:type="dxa"/>
            <w:shd w:val="clear" w:color="auto" w:fill="BDD6EE" w:themeFill="accent1" w:themeFillTint="66"/>
            <w:noWrap/>
            <w:vAlign w:val="center"/>
          </w:tcPr>
          <w:p w14:paraId="66754148" w14:textId="77777777" w:rsidR="00D73DDE" w:rsidRPr="00EC0596" w:rsidRDefault="00D73DDE" w:rsidP="00023BCB">
            <w:pPr>
              <w:jc w:val="center"/>
              <w:rPr>
                <w:rFonts w:cstheme="minorHAnsi"/>
                <w:sz w:val="20"/>
                <w:szCs w:val="20"/>
              </w:rPr>
            </w:pPr>
            <w:r w:rsidRPr="00EC0596">
              <w:rPr>
                <w:rFonts w:cstheme="minorHAnsi"/>
                <w:sz w:val="20"/>
                <w:szCs w:val="20"/>
              </w:rPr>
              <w:t>Nr. Crt.</w:t>
            </w:r>
          </w:p>
        </w:tc>
        <w:tc>
          <w:tcPr>
            <w:tcW w:w="4111" w:type="dxa"/>
            <w:shd w:val="clear" w:color="auto" w:fill="BDD6EE" w:themeFill="accent1" w:themeFillTint="66"/>
            <w:noWrap/>
            <w:vAlign w:val="center"/>
          </w:tcPr>
          <w:p w14:paraId="3B5665EF" w14:textId="77777777" w:rsidR="00D73DDE" w:rsidRPr="00EC0596" w:rsidRDefault="00D73DDE" w:rsidP="00023BCB">
            <w:pPr>
              <w:jc w:val="center"/>
              <w:rPr>
                <w:rFonts w:cstheme="minorHAnsi"/>
                <w:sz w:val="20"/>
                <w:szCs w:val="20"/>
              </w:rPr>
            </w:pPr>
            <w:r w:rsidRPr="00EC0596">
              <w:rPr>
                <w:rFonts w:cstheme="minorHAnsi"/>
                <w:sz w:val="20"/>
                <w:szCs w:val="20"/>
              </w:rPr>
              <w:t>Activitate</w:t>
            </w:r>
          </w:p>
        </w:tc>
        <w:tc>
          <w:tcPr>
            <w:tcW w:w="1134" w:type="dxa"/>
            <w:shd w:val="clear" w:color="auto" w:fill="BDD6EE" w:themeFill="accent1" w:themeFillTint="66"/>
            <w:noWrap/>
            <w:vAlign w:val="center"/>
            <w:hideMark/>
          </w:tcPr>
          <w:p w14:paraId="7C91688C" w14:textId="77777777" w:rsidR="00D73DDE" w:rsidRPr="00EC0596" w:rsidRDefault="00D73DDE" w:rsidP="00023BCB">
            <w:pPr>
              <w:jc w:val="center"/>
              <w:rPr>
                <w:rFonts w:cstheme="minorHAnsi"/>
                <w:sz w:val="20"/>
                <w:szCs w:val="20"/>
              </w:rPr>
            </w:pPr>
            <w:r w:rsidRPr="00EC0596">
              <w:rPr>
                <w:rFonts w:cstheme="minorHAnsi"/>
                <w:sz w:val="20"/>
                <w:szCs w:val="20"/>
              </w:rPr>
              <w:t>Luna 1</w:t>
            </w:r>
          </w:p>
        </w:tc>
        <w:tc>
          <w:tcPr>
            <w:tcW w:w="1134" w:type="dxa"/>
            <w:shd w:val="clear" w:color="auto" w:fill="BDD6EE" w:themeFill="accent1" w:themeFillTint="66"/>
            <w:noWrap/>
            <w:vAlign w:val="center"/>
            <w:hideMark/>
          </w:tcPr>
          <w:p w14:paraId="7164C42F" w14:textId="77777777" w:rsidR="00D73DDE" w:rsidRPr="00EC0596" w:rsidRDefault="00D73DDE" w:rsidP="00023BCB">
            <w:pPr>
              <w:jc w:val="center"/>
              <w:rPr>
                <w:rFonts w:cstheme="minorHAnsi"/>
                <w:sz w:val="20"/>
                <w:szCs w:val="20"/>
              </w:rPr>
            </w:pPr>
            <w:r w:rsidRPr="00EC0596">
              <w:rPr>
                <w:rFonts w:cstheme="minorHAnsi"/>
                <w:sz w:val="20"/>
                <w:szCs w:val="20"/>
              </w:rPr>
              <w:t>Luna 2</w:t>
            </w:r>
          </w:p>
        </w:tc>
        <w:tc>
          <w:tcPr>
            <w:tcW w:w="1134" w:type="dxa"/>
            <w:shd w:val="clear" w:color="auto" w:fill="BDD6EE" w:themeFill="accent1" w:themeFillTint="66"/>
            <w:noWrap/>
            <w:vAlign w:val="center"/>
            <w:hideMark/>
          </w:tcPr>
          <w:p w14:paraId="41C72CB2" w14:textId="77777777" w:rsidR="00D73DDE" w:rsidRPr="00EC0596" w:rsidRDefault="00D73DDE" w:rsidP="00023BCB">
            <w:pPr>
              <w:jc w:val="center"/>
              <w:rPr>
                <w:rFonts w:cstheme="minorHAnsi"/>
                <w:sz w:val="20"/>
                <w:szCs w:val="20"/>
              </w:rPr>
            </w:pPr>
            <w:r w:rsidRPr="00EC0596">
              <w:rPr>
                <w:rFonts w:cstheme="minorHAnsi"/>
                <w:sz w:val="20"/>
                <w:szCs w:val="20"/>
              </w:rPr>
              <w:t>…</w:t>
            </w:r>
          </w:p>
        </w:tc>
        <w:tc>
          <w:tcPr>
            <w:tcW w:w="1134" w:type="dxa"/>
            <w:shd w:val="clear" w:color="auto" w:fill="BDD6EE" w:themeFill="accent1" w:themeFillTint="66"/>
            <w:noWrap/>
            <w:vAlign w:val="center"/>
            <w:hideMark/>
          </w:tcPr>
          <w:p w14:paraId="110A789E" w14:textId="77777777" w:rsidR="00D73DDE" w:rsidRPr="00EC0596" w:rsidRDefault="00D73DDE" w:rsidP="00023BCB">
            <w:pPr>
              <w:jc w:val="center"/>
              <w:rPr>
                <w:rFonts w:cstheme="minorHAnsi"/>
                <w:sz w:val="20"/>
                <w:szCs w:val="20"/>
              </w:rPr>
            </w:pPr>
            <w:r w:rsidRPr="00EC0596">
              <w:rPr>
                <w:rFonts w:cstheme="minorHAnsi"/>
                <w:sz w:val="20"/>
                <w:szCs w:val="20"/>
              </w:rPr>
              <w:t>Luna n</w:t>
            </w:r>
          </w:p>
        </w:tc>
      </w:tr>
      <w:tr w:rsidR="00D73DDE" w:rsidRPr="00EC0596" w14:paraId="6E64D177" w14:textId="77777777" w:rsidTr="00023BCB">
        <w:trPr>
          <w:trHeight w:val="255"/>
        </w:trPr>
        <w:tc>
          <w:tcPr>
            <w:tcW w:w="567" w:type="dxa"/>
            <w:shd w:val="clear" w:color="auto" w:fill="auto"/>
            <w:noWrap/>
            <w:vAlign w:val="center"/>
          </w:tcPr>
          <w:p w14:paraId="005EA798" w14:textId="77777777" w:rsidR="00D73DDE" w:rsidRPr="00EC0596" w:rsidRDefault="00D73DDE" w:rsidP="00023BCB">
            <w:pPr>
              <w:rPr>
                <w:rFonts w:cstheme="minorHAnsi"/>
                <w:sz w:val="20"/>
                <w:szCs w:val="20"/>
              </w:rPr>
            </w:pPr>
            <w:r w:rsidRPr="00EC0596">
              <w:rPr>
                <w:rFonts w:cstheme="minorHAnsi"/>
                <w:sz w:val="20"/>
                <w:szCs w:val="20"/>
              </w:rPr>
              <w:t>1</w:t>
            </w:r>
          </w:p>
        </w:tc>
        <w:tc>
          <w:tcPr>
            <w:tcW w:w="4111" w:type="dxa"/>
            <w:shd w:val="clear" w:color="auto" w:fill="auto"/>
            <w:noWrap/>
            <w:vAlign w:val="center"/>
          </w:tcPr>
          <w:p w14:paraId="4A50355B" w14:textId="77777777" w:rsidR="00D73DDE" w:rsidRPr="00EC0596" w:rsidRDefault="00D73DDE" w:rsidP="00023BCB">
            <w:pPr>
              <w:rPr>
                <w:rFonts w:cstheme="minorHAnsi"/>
                <w:sz w:val="20"/>
                <w:szCs w:val="20"/>
              </w:rPr>
            </w:pPr>
            <w:r w:rsidRPr="00EC0596">
              <w:rPr>
                <w:rFonts w:cstheme="minorHAnsi"/>
                <w:sz w:val="20"/>
                <w:szCs w:val="20"/>
              </w:rPr>
              <w:t>Cercetare de piață</w:t>
            </w:r>
          </w:p>
        </w:tc>
        <w:tc>
          <w:tcPr>
            <w:tcW w:w="1134" w:type="dxa"/>
            <w:shd w:val="clear" w:color="auto" w:fill="auto"/>
            <w:noWrap/>
            <w:vAlign w:val="center"/>
          </w:tcPr>
          <w:p w14:paraId="021BB450" w14:textId="77777777" w:rsidR="00D73DDE" w:rsidRPr="00EC0596" w:rsidRDefault="00D73DDE" w:rsidP="00023BCB">
            <w:pPr>
              <w:rPr>
                <w:rFonts w:cstheme="minorHAnsi"/>
                <w:sz w:val="20"/>
                <w:szCs w:val="20"/>
              </w:rPr>
            </w:pPr>
          </w:p>
        </w:tc>
        <w:tc>
          <w:tcPr>
            <w:tcW w:w="1134" w:type="dxa"/>
            <w:shd w:val="clear" w:color="auto" w:fill="auto"/>
            <w:noWrap/>
            <w:vAlign w:val="center"/>
          </w:tcPr>
          <w:p w14:paraId="7BE1112A" w14:textId="77777777" w:rsidR="00D73DDE" w:rsidRPr="00EC0596" w:rsidRDefault="00D73DDE" w:rsidP="00023BCB">
            <w:pPr>
              <w:rPr>
                <w:rFonts w:cstheme="minorHAnsi"/>
                <w:sz w:val="20"/>
                <w:szCs w:val="20"/>
              </w:rPr>
            </w:pPr>
          </w:p>
        </w:tc>
        <w:tc>
          <w:tcPr>
            <w:tcW w:w="1134" w:type="dxa"/>
            <w:shd w:val="clear" w:color="auto" w:fill="auto"/>
            <w:noWrap/>
            <w:vAlign w:val="center"/>
          </w:tcPr>
          <w:p w14:paraId="045C69A1" w14:textId="77777777" w:rsidR="00D73DDE" w:rsidRPr="00EC0596" w:rsidRDefault="00D73DDE" w:rsidP="00023BCB">
            <w:pPr>
              <w:rPr>
                <w:rFonts w:cstheme="minorHAnsi"/>
                <w:sz w:val="20"/>
                <w:szCs w:val="20"/>
              </w:rPr>
            </w:pPr>
          </w:p>
        </w:tc>
        <w:tc>
          <w:tcPr>
            <w:tcW w:w="1134" w:type="dxa"/>
            <w:shd w:val="clear" w:color="auto" w:fill="auto"/>
            <w:noWrap/>
            <w:vAlign w:val="center"/>
          </w:tcPr>
          <w:p w14:paraId="684D0925" w14:textId="77777777" w:rsidR="00D73DDE" w:rsidRPr="00EC0596" w:rsidRDefault="00D73DDE" w:rsidP="00023BCB">
            <w:pPr>
              <w:rPr>
                <w:rFonts w:cstheme="minorHAnsi"/>
                <w:sz w:val="20"/>
                <w:szCs w:val="20"/>
              </w:rPr>
            </w:pPr>
          </w:p>
        </w:tc>
      </w:tr>
      <w:tr w:rsidR="00D73DDE" w:rsidRPr="00EC0596" w14:paraId="75DF86A7" w14:textId="77777777" w:rsidTr="00023BCB">
        <w:trPr>
          <w:trHeight w:val="255"/>
        </w:trPr>
        <w:tc>
          <w:tcPr>
            <w:tcW w:w="567" w:type="dxa"/>
            <w:shd w:val="clear" w:color="auto" w:fill="auto"/>
            <w:noWrap/>
            <w:vAlign w:val="center"/>
          </w:tcPr>
          <w:p w14:paraId="2CC4BA31" w14:textId="77777777" w:rsidR="00D73DDE" w:rsidRPr="00EC0596" w:rsidRDefault="00D73DDE" w:rsidP="00023BCB">
            <w:pPr>
              <w:rPr>
                <w:rFonts w:cstheme="minorHAnsi"/>
                <w:sz w:val="20"/>
                <w:szCs w:val="20"/>
              </w:rPr>
            </w:pPr>
            <w:r w:rsidRPr="00EC0596">
              <w:rPr>
                <w:rFonts w:cstheme="minorHAnsi"/>
                <w:sz w:val="20"/>
                <w:szCs w:val="20"/>
              </w:rPr>
              <w:t>2</w:t>
            </w:r>
          </w:p>
        </w:tc>
        <w:tc>
          <w:tcPr>
            <w:tcW w:w="4111" w:type="dxa"/>
            <w:shd w:val="clear" w:color="auto" w:fill="auto"/>
            <w:noWrap/>
            <w:vAlign w:val="center"/>
          </w:tcPr>
          <w:p w14:paraId="1227BC4D" w14:textId="77777777" w:rsidR="00D73DDE" w:rsidRPr="00EC0596" w:rsidRDefault="00D73DDE" w:rsidP="00023BCB">
            <w:pPr>
              <w:rPr>
                <w:rFonts w:cstheme="minorHAnsi"/>
                <w:sz w:val="20"/>
                <w:szCs w:val="20"/>
              </w:rPr>
            </w:pPr>
            <w:r w:rsidRPr="00EC0596">
              <w:rPr>
                <w:rFonts w:cstheme="minorHAnsi"/>
                <w:sz w:val="20"/>
                <w:szCs w:val="20"/>
              </w:rPr>
              <w:t>Comunicare</w:t>
            </w:r>
          </w:p>
          <w:p w14:paraId="196F88ED" w14:textId="77777777" w:rsidR="00D73DDE" w:rsidRPr="00EC0596" w:rsidRDefault="00D73DDE" w:rsidP="00023BCB">
            <w:pPr>
              <w:rPr>
                <w:rFonts w:cstheme="minorHAnsi"/>
                <w:sz w:val="20"/>
                <w:szCs w:val="20"/>
              </w:rPr>
            </w:pPr>
            <w:r w:rsidRPr="00EC0596">
              <w:rPr>
                <w:rFonts w:cstheme="minorHAnsi"/>
                <w:sz w:val="20"/>
                <w:szCs w:val="20"/>
              </w:rPr>
              <w:t>Redactare comunicate de presă</w:t>
            </w:r>
          </w:p>
          <w:p w14:paraId="66E4B35A" w14:textId="77777777" w:rsidR="00D73DDE" w:rsidRPr="00EC0596" w:rsidRDefault="00D73DDE" w:rsidP="00023BCB">
            <w:pPr>
              <w:rPr>
                <w:rFonts w:cstheme="minorHAnsi"/>
                <w:sz w:val="20"/>
                <w:szCs w:val="20"/>
              </w:rPr>
            </w:pPr>
            <w:r w:rsidRPr="00EC0596">
              <w:rPr>
                <w:rFonts w:cstheme="minorHAnsi"/>
                <w:sz w:val="20"/>
                <w:szCs w:val="20"/>
              </w:rPr>
              <w:t>Redactare materiale publicitare</w:t>
            </w:r>
          </w:p>
          <w:p w14:paraId="6EC179EE" w14:textId="77777777" w:rsidR="00D73DDE" w:rsidRPr="00EC0596" w:rsidRDefault="00D73DDE" w:rsidP="00023BCB">
            <w:pPr>
              <w:rPr>
                <w:rFonts w:cstheme="minorHAnsi"/>
                <w:sz w:val="20"/>
                <w:szCs w:val="20"/>
              </w:rPr>
            </w:pPr>
            <w:r w:rsidRPr="00EC0596">
              <w:rPr>
                <w:rFonts w:cstheme="minorHAnsi"/>
                <w:sz w:val="20"/>
                <w:szCs w:val="20"/>
              </w:rPr>
              <w:t>Website, creare și întreținere</w:t>
            </w:r>
          </w:p>
        </w:tc>
        <w:tc>
          <w:tcPr>
            <w:tcW w:w="1134" w:type="dxa"/>
            <w:shd w:val="clear" w:color="auto" w:fill="auto"/>
            <w:noWrap/>
            <w:vAlign w:val="center"/>
          </w:tcPr>
          <w:p w14:paraId="0F6F916E" w14:textId="77777777" w:rsidR="00D73DDE" w:rsidRPr="00EC0596" w:rsidRDefault="00D73DDE" w:rsidP="00023BCB">
            <w:pPr>
              <w:rPr>
                <w:rFonts w:cstheme="minorHAnsi"/>
                <w:sz w:val="20"/>
                <w:szCs w:val="20"/>
              </w:rPr>
            </w:pPr>
          </w:p>
        </w:tc>
        <w:tc>
          <w:tcPr>
            <w:tcW w:w="1134" w:type="dxa"/>
            <w:shd w:val="clear" w:color="auto" w:fill="auto"/>
            <w:noWrap/>
            <w:vAlign w:val="center"/>
          </w:tcPr>
          <w:p w14:paraId="462AE714" w14:textId="77777777" w:rsidR="00D73DDE" w:rsidRPr="00EC0596" w:rsidRDefault="00D73DDE" w:rsidP="00023BCB">
            <w:pPr>
              <w:rPr>
                <w:rFonts w:cstheme="minorHAnsi"/>
                <w:sz w:val="20"/>
                <w:szCs w:val="20"/>
              </w:rPr>
            </w:pPr>
          </w:p>
        </w:tc>
        <w:tc>
          <w:tcPr>
            <w:tcW w:w="1134" w:type="dxa"/>
            <w:shd w:val="clear" w:color="auto" w:fill="auto"/>
            <w:noWrap/>
            <w:vAlign w:val="center"/>
          </w:tcPr>
          <w:p w14:paraId="76EFB3FE" w14:textId="77777777" w:rsidR="00D73DDE" w:rsidRPr="00EC0596" w:rsidRDefault="00D73DDE" w:rsidP="00023BCB">
            <w:pPr>
              <w:rPr>
                <w:rFonts w:cstheme="minorHAnsi"/>
                <w:sz w:val="20"/>
                <w:szCs w:val="20"/>
              </w:rPr>
            </w:pPr>
          </w:p>
        </w:tc>
        <w:tc>
          <w:tcPr>
            <w:tcW w:w="1134" w:type="dxa"/>
            <w:shd w:val="clear" w:color="auto" w:fill="auto"/>
            <w:noWrap/>
            <w:vAlign w:val="center"/>
          </w:tcPr>
          <w:p w14:paraId="64D90D49" w14:textId="77777777" w:rsidR="00D73DDE" w:rsidRPr="00EC0596" w:rsidRDefault="00D73DDE" w:rsidP="00023BCB">
            <w:pPr>
              <w:rPr>
                <w:rFonts w:cstheme="minorHAnsi"/>
                <w:sz w:val="20"/>
                <w:szCs w:val="20"/>
              </w:rPr>
            </w:pPr>
          </w:p>
        </w:tc>
      </w:tr>
      <w:tr w:rsidR="00D73DDE" w:rsidRPr="00EC0596" w14:paraId="604D9661" w14:textId="77777777" w:rsidTr="00023BCB">
        <w:trPr>
          <w:trHeight w:val="255"/>
        </w:trPr>
        <w:tc>
          <w:tcPr>
            <w:tcW w:w="567" w:type="dxa"/>
            <w:shd w:val="clear" w:color="auto" w:fill="auto"/>
            <w:noWrap/>
            <w:vAlign w:val="center"/>
          </w:tcPr>
          <w:p w14:paraId="1B3DAC68" w14:textId="77777777" w:rsidR="00D73DDE" w:rsidRPr="00EC0596" w:rsidRDefault="00D73DDE" w:rsidP="00023BCB">
            <w:pPr>
              <w:rPr>
                <w:rFonts w:cstheme="minorHAnsi"/>
                <w:sz w:val="20"/>
                <w:szCs w:val="20"/>
              </w:rPr>
            </w:pPr>
            <w:r w:rsidRPr="00EC0596">
              <w:rPr>
                <w:rFonts w:cstheme="minorHAnsi"/>
                <w:sz w:val="20"/>
                <w:szCs w:val="20"/>
              </w:rPr>
              <w:t>3</w:t>
            </w:r>
          </w:p>
        </w:tc>
        <w:tc>
          <w:tcPr>
            <w:tcW w:w="4111" w:type="dxa"/>
            <w:shd w:val="clear" w:color="auto" w:fill="auto"/>
            <w:noWrap/>
            <w:vAlign w:val="center"/>
          </w:tcPr>
          <w:p w14:paraId="280BCF73" w14:textId="77777777" w:rsidR="00D73DDE" w:rsidRPr="00EC0596" w:rsidRDefault="00D73DDE" w:rsidP="00023BCB">
            <w:pPr>
              <w:rPr>
                <w:rFonts w:cstheme="minorHAnsi"/>
                <w:sz w:val="20"/>
                <w:szCs w:val="20"/>
              </w:rPr>
            </w:pPr>
            <w:r w:rsidRPr="00EC0596">
              <w:rPr>
                <w:rFonts w:cstheme="minorHAnsi"/>
                <w:sz w:val="20"/>
                <w:szCs w:val="20"/>
              </w:rPr>
              <w:t>Organizare evenimente</w:t>
            </w:r>
          </w:p>
        </w:tc>
        <w:tc>
          <w:tcPr>
            <w:tcW w:w="1134" w:type="dxa"/>
            <w:shd w:val="clear" w:color="auto" w:fill="auto"/>
            <w:noWrap/>
            <w:vAlign w:val="center"/>
          </w:tcPr>
          <w:p w14:paraId="6822350F" w14:textId="77777777" w:rsidR="00D73DDE" w:rsidRPr="00EC0596" w:rsidRDefault="00D73DDE" w:rsidP="00023BCB">
            <w:pPr>
              <w:rPr>
                <w:rFonts w:cstheme="minorHAnsi"/>
                <w:sz w:val="20"/>
                <w:szCs w:val="20"/>
              </w:rPr>
            </w:pPr>
          </w:p>
        </w:tc>
        <w:tc>
          <w:tcPr>
            <w:tcW w:w="1134" w:type="dxa"/>
            <w:shd w:val="clear" w:color="auto" w:fill="auto"/>
            <w:noWrap/>
            <w:vAlign w:val="center"/>
          </w:tcPr>
          <w:p w14:paraId="035A68D4" w14:textId="77777777" w:rsidR="00D73DDE" w:rsidRPr="00EC0596" w:rsidRDefault="00D73DDE" w:rsidP="00023BCB">
            <w:pPr>
              <w:rPr>
                <w:rFonts w:cstheme="minorHAnsi"/>
                <w:sz w:val="20"/>
                <w:szCs w:val="20"/>
              </w:rPr>
            </w:pPr>
          </w:p>
        </w:tc>
        <w:tc>
          <w:tcPr>
            <w:tcW w:w="1134" w:type="dxa"/>
            <w:shd w:val="clear" w:color="auto" w:fill="auto"/>
            <w:noWrap/>
            <w:vAlign w:val="center"/>
          </w:tcPr>
          <w:p w14:paraId="3E744177" w14:textId="77777777" w:rsidR="00D73DDE" w:rsidRPr="00EC0596" w:rsidRDefault="00D73DDE" w:rsidP="00023BCB">
            <w:pPr>
              <w:rPr>
                <w:rFonts w:cstheme="minorHAnsi"/>
                <w:sz w:val="20"/>
                <w:szCs w:val="20"/>
              </w:rPr>
            </w:pPr>
          </w:p>
        </w:tc>
        <w:tc>
          <w:tcPr>
            <w:tcW w:w="1134" w:type="dxa"/>
            <w:shd w:val="clear" w:color="auto" w:fill="auto"/>
            <w:noWrap/>
            <w:vAlign w:val="center"/>
          </w:tcPr>
          <w:p w14:paraId="0D0051C4" w14:textId="77777777" w:rsidR="00D73DDE" w:rsidRPr="00EC0596" w:rsidRDefault="00D73DDE" w:rsidP="00023BCB">
            <w:pPr>
              <w:rPr>
                <w:rFonts w:cstheme="minorHAnsi"/>
                <w:sz w:val="20"/>
                <w:szCs w:val="20"/>
              </w:rPr>
            </w:pPr>
          </w:p>
        </w:tc>
      </w:tr>
      <w:tr w:rsidR="00D73DDE" w:rsidRPr="00EC0596" w14:paraId="37400461" w14:textId="77777777" w:rsidTr="00023BCB">
        <w:trPr>
          <w:trHeight w:val="255"/>
        </w:trPr>
        <w:tc>
          <w:tcPr>
            <w:tcW w:w="567" w:type="dxa"/>
            <w:shd w:val="clear" w:color="auto" w:fill="FFFFFF" w:themeFill="background1"/>
            <w:noWrap/>
            <w:vAlign w:val="center"/>
          </w:tcPr>
          <w:p w14:paraId="1B8F00B3" w14:textId="77777777" w:rsidR="00D73DDE" w:rsidRPr="00EC0596" w:rsidRDefault="00D73DDE" w:rsidP="00023BCB">
            <w:pPr>
              <w:rPr>
                <w:rFonts w:cstheme="minorHAnsi"/>
                <w:sz w:val="20"/>
                <w:szCs w:val="20"/>
              </w:rPr>
            </w:pPr>
            <w:r w:rsidRPr="00EC0596">
              <w:rPr>
                <w:rFonts w:cstheme="minorHAnsi"/>
                <w:sz w:val="20"/>
                <w:szCs w:val="20"/>
              </w:rPr>
              <w:t>4.</w:t>
            </w:r>
          </w:p>
        </w:tc>
        <w:tc>
          <w:tcPr>
            <w:tcW w:w="4111" w:type="dxa"/>
            <w:shd w:val="clear" w:color="auto" w:fill="FFFFFF" w:themeFill="background1"/>
            <w:noWrap/>
            <w:vAlign w:val="center"/>
          </w:tcPr>
          <w:p w14:paraId="581A975C" w14:textId="77777777" w:rsidR="00D73DDE" w:rsidRPr="00EC0596" w:rsidRDefault="00D73DDE" w:rsidP="00023BCB">
            <w:pPr>
              <w:rPr>
                <w:rFonts w:cstheme="minorHAnsi"/>
                <w:sz w:val="20"/>
                <w:szCs w:val="20"/>
              </w:rPr>
            </w:pPr>
            <w:r w:rsidRPr="00EC0596">
              <w:rPr>
                <w:rFonts w:cstheme="minorHAnsi"/>
                <w:sz w:val="20"/>
                <w:szCs w:val="20"/>
              </w:rPr>
              <w:t>Participări la târguri şi expoziţii internaţionale, organizate în  străinătate</w:t>
            </w:r>
          </w:p>
        </w:tc>
        <w:tc>
          <w:tcPr>
            <w:tcW w:w="1134" w:type="dxa"/>
            <w:shd w:val="clear" w:color="auto" w:fill="FFFFFF" w:themeFill="background1"/>
            <w:noWrap/>
            <w:vAlign w:val="center"/>
          </w:tcPr>
          <w:p w14:paraId="0F2D9771" w14:textId="77777777" w:rsidR="00D73DDE" w:rsidRPr="00EC0596" w:rsidRDefault="00D73DDE" w:rsidP="00023BCB">
            <w:pPr>
              <w:rPr>
                <w:rFonts w:cstheme="minorHAnsi"/>
                <w:sz w:val="20"/>
                <w:szCs w:val="20"/>
              </w:rPr>
            </w:pPr>
          </w:p>
        </w:tc>
        <w:tc>
          <w:tcPr>
            <w:tcW w:w="1134" w:type="dxa"/>
            <w:shd w:val="clear" w:color="auto" w:fill="FFFFFF" w:themeFill="background1"/>
            <w:noWrap/>
            <w:vAlign w:val="center"/>
          </w:tcPr>
          <w:p w14:paraId="6317768E" w14:textId="77777777" w:rsidR="00D73DDE" w:rsidRPr="00EC0596" w:rsidRDefault="00D73DDE" w:rsidP="00023BCB">
            <w:pPr>
              <w:rPr>
                <w:rFonts w:cstheme="minorHAnsi"/>
                <w:sz w:val="20"/>
                <w:szCs w:val="20"/>
              </w:rPr>
            </w:pPr>
          </w:p>
        </w:tc>
        <w:tc>
          <w:tcPr>
            <w:tcW w:w="1134" w:type="dxa"/>
            <w:shd w:val="clear" w:color="auto" w:fill="FFFFFF" w:themeFill="background1"/>
            <w:noWrap/>
            <w:vAlign w:val="center"/>
          </w:tcPr>
          <w:p w14:paraId="162C21BF" w14:textId="77777777" w:rsidR="00D73DDE" w:rsidRPr="00EC0596" w:rsidRDefault="00D73DDE" w:rsidP="00023BCB">
            <w:pPr>
              <w:rPr>
                <w:rFonts w:cstheme="minorHAnsi"/>
                <w:sz w:val="20"/>
                <w:szCs w:val="20"/>
              </w:rPr>
            </w:pPr>
          </w:p>
        </w:tc>
        <w:tc>
          <w:tcPr>
            <w:tcW w:w="1134" w:type="dxa"/>
            <w:shd w:val="clear" w:color="auto" w:fill="FFFFFF" w:themeFill="background1"/>
            <w:noWrap/>
            <w:vAlign w:val="center"/>
          </w:tcPr>
          <w:p w14:paraId="36174F0A" w14:textId="77777777" w:rsidR="00D73DDE" w:rsidRPr="00EC0596" w:rsidRDefault="00D73DDE" w:rsidP="00023BCB">
            <w:pPr>
              <w:rPr>
                <w:rFonts w:cstheme="minorHAnsi"/>
                <w:sz w:val="20"/>
                <w:szCs w:val="20"/>
              </w:rPr>
            </w:pPr>
          </w:p>
        </w:tc>
      </w:tr>
      <w:tr w:rsidR="00D73DDE" w:rsidRPr="00EC0596" w14:paraId="18ED96A4" w14:textId="77777777" w:rsidTr="00023BCB">
        <w:trPr>
          <w:trHeight w:val="255"/>
        </w:trPr>
        <w:tc>
          <w:tcPr>
            <w:tcW w:w="567" w:type="dxa"/>
            <w:shd w:val="clear" w:color="auto" w:fill="auto"/>
            <w:noWrap/>
            <w:vAlign w:val="center"/>
          </w:tcPr>
          <w:p w14:paraId="2DF4DD99" w14:textId="77777777" w:rsidR="00D73DDE" w:rsidRPr="00EC0596" w:rsidRDefault="00D73DDE" w:rsidP="00023BCB">
            <w:pPr>
              <w:rPr>
                <w:rFonts w:cstheme="minorHAnsi"/>
                <w:sz w:val="20"/>
                <w:szCs w:val="20"/>
              </w:rPr>
            </w:pPr>
            <w:r w:rsidRPr="00EC0596">
              <w:rPr>
                <w:rFonts w:cstheme="minorHAnsi"/>
                <w:sz w:val="20"/>
                <w:szCs w:val="20"/>
              </w:rPr>
              <w:t>…</w:t>
            </w:r>
          </w:p>
        </w:tc>
        <w:tc>
          <w:tcPr>
            <w:tcW w:w="4111" w:type="dxa"/>
            <w:shd w:val="clear" w:color="auto" w:fill="auto"/>
            <w:noWrap/>
            <w:vAlign w:val="center"/>
          </w:tcPr>
          <w:p w14:paraId="25E600B0" w14:textId="77777777" w:rsidR="00D73DDE" w:rsidRPr="00EC0596" w:rsidRDefault="00D73DDE" w:rsidP="00023BCB">
            <w:pPr>
              <w:rPr>
                <w:rFonts w:cstheme="minorHAnsi"/>
                <w:sz w:val="20"/>
                <w:szCs w:val="20"/>
              </w:rPr>
            </w:pPr>
          </w:p>
        </w:tc>
        <w:tc>
          <w:tcPr>
            <w:tcW w:w="1134" w:type="dxa"/>
            <w:shd w:val="clear" w:color="auto" w:fill="auto"/>
            <w:noWrap/>
            <w:vAlign w:val="center"/>
          </w:tcPr>
          <w:p w14:paraId="03B52C12" w14:textId="77777777" w:rsidR="00D73DDE" w:rsidRPr="00EC0596" w:rsidRDefault="00D73DDE" w:rsidP="00023BCB">
            <w:pPr>
              <w:rPr>
                <w:rFonts w:cstheme="minorHAnsi"/>
                <w:sz w:val="20"/>
                <w:szCs w:val="20"/>
              </w:rPr>
            </w:pPr>
          </w:p>
        </w:tc>
        <w:tc>
          <w:tcPr>
            <w:tcW w:w="1134" w:type="dxa"/>
            <w:shd w:val="clear" w:color="auto" w:fill="auto"/>
            <w:noWrap/>
            <w:vAlign w:val="center"/>
          </w:tcPr>
          <w:p w14:paraId="586850A1" w14:textId="77777777" w:rsidR="00D73DDE" w:rsidRPr="00EC0596" w:rsidRDefault="00D73DDE" w:rsidP="00023BCB">
            <w:pPr>
              <w:rPr>
                <w:rFonts w:cstheme="minorHAnsi"/>
                <w:sz w:val="20"/>
                <w:szCs w:val="20"/>
              </w:rPr>
            </w:pPr>
          </w:p>
        </w:tc>
        <w:tc>
          <w:tcPr>
            <w:tcW w:w="1134" w:type="dxa"/>
            <w:shd w:val="clear" w:color="auto" w:fill="auto"/>
            <w:noWrap/>
            <w:vAlign w:val="center"/>
          </w:tcPr>
          <w:p w14:paraId="34EA2321" w14:textId="77777777" w:rsidR="00D73DDE" w:rsidRPr="00EC0596" w:rsidRDefault="00D73DDE" w:rsidP="00023BCB">
            <w:pPr>
              <w:rPr>
                <w:rFonts w:cstheme="minorHAnsi"/>
                <w:sz w:val="20"/>
                <w:szCs w:val="20"/>
              </w:rPr>
            </w:pPr>
          </w:p>
        </w:tc>
        <w:tc>
          <w:tcPr>
            <w:tcW w:w="1134" w:type="dxa"/>
            <w:shd w:val="clear" w:color="auto" w:fill="auto"/>
            <w:noWrap/>
            <w:vAlign w:val="center"/>
          </w:tcPr>
          <w:p w14:paraId="15527F62" w14:textId="77777777" w:rsidR="00D73DDE" w:rsidRPr="00EC0596" w:rsidRDefault="00D73DDE" w:rsidP="00023BCB">
            <w:pPr>
              <w:rPr>
                <w:rFonts w:cstheme="minorHAnsi"/>
                <w:sz w:val="20"/>
                <w:szCs w:val="20"/>
              </w:rPr>
            </w:pPr>
          </w:p>
        </w:tc>
      </w:tr>
      <w:tr w:rsidR="00D73DDE" w:rsidRPr="00EC0596" w14:paraId="77DBE2D0" w14:textId="77777777" w:rsidTr="00023BCB">
        <w:trPr>
          <w:trHeight w:val="255"/>
        </w:trPr>
        <w:tc>
          <w:tcPr>
            <w:tcW w:w="4678" w:type="dxa"/>
            <w:gridSpan w:val="2"/>
            <w:shd w:val="clear" w:color="auto" w:fill="auto"/>
            <w:noWrap/>
            <w:vAlign w:val="center"/>
          </w:tcPr>
          <w:p w14:paraId="6DB8C25B" w14:textId="77777777" w:rsidR="00D73DDE" w:rsidRPr="00EC0596" w:rsidRDefault="00D73DDE" w:rsidP="00023BCB">
            <w:pPr>
              <w:rPr>
                <w:rFonts w:cstheme="minorHAnsi"/>
                <w:sz w:val="20"/>
                <w:szCs w:val="20"/>
              </w:rPr>
            </w:pPr>
            <w:r w:rsidRPr="00EC0596">
              <w:rPr>
                <w:rFonts w:cstheme="minorHAnsi"/>
                <w:sz w:val="20"/>
                <w:szCs w:val="20"/>
              </w:rPr>
              <w:t>Total</w:t>
            </w:r>
          </w:p>
        </w:tc>
        <w:tc>
          <w:tcPr>
            <w:tcW w:w="1134" w:type="dxa"/>
            <w:shd w:val="clear" w:color="auto" w:fill="auto"/>
            <w:noWrap/>
            <w:vAlign w:val="center"/>
          </w:tcPr>
          <w:p w14:paraId="64050069" w14:textId="77777777" w:rsidR="00D73DDE" w:rsidRPr="00EC0596" w:rsidRDefault="00D73DDE" w:rsidP="00023BCB">
            <w:pPr>
              <w:rPr>
                <w:rFonts w:cstheme="minorHAnsi"/>
                <w:sz w:val="20"/>
                <w:szCs w:val="20"/>
              </w:rPr>
            </w:pPr>
          </w:p>
        </w:tc>
        <w:tc>
          <w:tcPr>
            <w:tcW w:w="1134" w:type="dxa"/>
            <w:shd w:val="clear" w:color="auto" w:fill="auto"/>
            <w:noWrap/>
            <w:vAlign w:val="center"/>
          </w:tcPr>
          <w:p w14:paraId="2EEDB6F4" w14:textId="77777777" w:rsidR="00D73DDE" w:rsidRPr="00EC0596" w:rsidRDefault="00D73DDE" w:rsidP="00023BCB">
            <w:pPr>
              <w:rPr>
                <w:rFonts w:cstheme="minorHAnsi"/>
                <w:sz w:val="20"/>
                <w:szCs w:val="20"/>
              </w:rPr>
            </w:pPr>
          </w:p>
        </w:tc>
        <w:tc>
          <w:tcPr>
            <w:tcW w:w="1134" w:type="dxa"/>
            <w:shd w:val="clear" w:color="auto" w:fill="auto"/>
            <w:noWrap/>
            <w:vAlign w:val="center"/>
          </w:tcPr>
          <w:p w14:paraId="70907D50" w14:textId="77777777" w:rsidR="00D73DDE" w:rsidRPr="00EC0596" w:rsidRDefault="00D73DDE" w:rsidP="00023BCB">
            <w:pPr>
              <w:rPr>
                <w:rFonts w:cstheme="minorHAnsi"/>
                <w:sz w:val="20"/>
                <w:szCs w:val="20"/>
              </w:rPr>
            </w:pPr>
          </w:p>
        </w:tc>
        <w:tc>
          <w:tcPr>
            <w:tcW w:w="1134" w:type="dxa"/>
            <w:shd w:val="clear" w:color="auto" w:fill="auto"/>
            <w:noWrap/>
            <w:vAlign w:val="center"/>
          </w:tcPr>
          <w:p w14:paraId="72245B9F" w14:textId="77777777" w:rsidR="00D73DDE" w:rsidRPr="00EC0596" w:rsidRDefault="00D73DDE" w:rsidP="00023BCB">
            <w:pPr>
              <w:rPr>
                <w:rFonts w:cstheme="minorHAnsi"/>
                <w:sz w:val="20"/>
                <w:szCs w:val="20"/>
              </w:rPr>
            </w:pPr>
          </w:p>
        </w:tc>
      </w:tr>
    </w:tbl>
    <w:p w14:paraId="49992FBC" w14:textId="77777777" w:rsidR="00D73DDE" w:rsidRPr="00EC0596" w:rsidRDefault="00D73DDE" w:rsidP="00D73DDE">
      <w:pPr>
        <w:rPr>
          <w:rFonts w:cstheme="minorHAnsi"/>
        </w:rPr>
      </w:pPr>
    </w:p>
    <w:p w14:paraId="14C927FA" w14:textId="77777777" w:rsidR="00D73DDE" w:rsidRPr="00854999" w:rsidRDefault="00D73DDE" w:rsidP="00854999">
      <w:pPr>
        <w:pStyle w:val="instruct"/>
        <w:spacing w:before="0" w:after="120" w:line="264" w:lineRule="auto"/>
        <w:rPr>
          <w:rFonts w:asciiTheme="minorHAnsi" w:hAnsiTheme="minorHAnsi" w:cstheme="minorHAnsi"/>
        </w:rPr>
      </w:pPr>
      <w:r w:rsidRPr="00854999">
        <w:rPr>
          <w:rFonts w:asciiTheme="minorHAnsi" w:hAnsiTheme="minorHAnsi" w:cstheme="minorHAnsi"/>
        </w:rPr>
        <w:t>Identificați riscurile ce pot apărea în realizarea planului de acțiune în condițiile descrise mai sus sau în atingerea obiectivelor</w:t>
      </w:r>
    </w:p>
    <w:p w14:paraId="040F4BC9" w14:textId="77777777" w:rsidR="00D73DDE" w:rsidRPr="00854999" w:rsidRDefault="00D73DDE" w:rsidP="00854999">
      <w:pPr>
        <w:pStyle w:val="ListParagraph"/>
        <w:numPr>
          <w:ilvl w:val="0"/>
          <w:numId w:val="3"/>
        </w:numPr>
        <w:spacing w:after="120" w:line="264" w:lineRule="auto"/>
        <w:rPr>
          <w:rFonts w:cstheme="minorHAnsi"/>
          <w:szCs w:val="22"/>
        </w:rPr>
      </w:pPr>
      <w:r w:rsidRPr="00854999">
        <w:rPr>
          <w:rFonts w:cstheme="minorHAnsi"/>
          <w:szCs w:val="22"/>
        </w:rPr>
        <w:t>Apreciați impactul pe care fiecare risc identificat îl poate avea asupra realizării planului (e.g. imposibilitatea realizării unei anumite activități, depășirea bugetului alocat unei anumite activități, imposibilitatea atingerii unui anumit obiectiv)</w:t>
      </w:r>
    </w:p>
    <w:p w14:paraId="59DB06B4" w14:textId="3098D5F4" w:rsidR="00D73DDE" w:rsidRDefault="00D73DDE" w:rsidP="00854999">
      <w:pPr>
        <w:pStyle w:val="ListParagraph"/>
        <w:numPr>
          <w:ilvl w:val="0"/>
          <w:numId w:val="3"/>
        </w:numPr>
        <w:spacing w:after="120" w:line="264" w:lineRule="auto"/>
        <w:rPr>
          <w:rFonts w:cstheme="minorHAnsi"/>
          <w:szCs w:val="22"/>
        </w:rPr>
      </w:pPr>
      <w:r w:rsidRPr="00854999">
        <w:rPr>
          <w:rFonts w:cstheme="minorHAnsi"/>
          <w:szCs w:val="22"/>
        </w:rPr>
        <w:t>Identificați măsuri de eliminare a riscurilor ori de atenuare a impactului pe care îl poate avea fiecare risc</w:t>
      </w:r>
      <w:bookmarkStart w:id="17" w:name="_Toc430679468"/>
      <w:r w:rsidR="00854999">
        <w:rPr>
          <w:rFonts w:cstheme="minorHAnsi"/>
          <w:szCs w:val="22"/>
        </w:rPr>
        <w:t>.</w:t>
      </w:r>
    </w:p>
    <w:p w14:paraId="3868725E" w14:textId="77777777" w:rsidR="00854999" w:rsidRPr="00854999" w:rsidRDefault="00854999" w:rsidP="00854999">
      <w:pPr>
        <w:pStyle w:val="ListParagraph"/>
        <w:spacing w:after="120" w:line="264" w:lineRule="auto"/>
        <w:ind w:left="360"/>
        <w:rPr>
          <w:rFonts w:cstheme="minorHAnsi"/>
          <w:szCs w:val="22"/>
        </w:rPr>
      </w:pPr>
    </w:p>
    <w:p w14:paraId="3E9B2812" w14:textId="500C57EC" w:rsidR="00627AD1" w:rsidRPr="00854999" w:rsidRDefault="00854999" w:rsidP="00854999">
      <w:pPr>
        <w:pStyle w:val="Heading1"/>
        <w:spacing w:before="0" w:after="120" w:line="264" w:lineRule="auto"/>
        <w:rPr>
          <w:rFonts w:cstheme="minorHAnsi"/>
          <w:b/>
          <w:color w:val="0070C0"/>
          <w:sz w:val="24"/>
          <w:szCs w:val="24"/>
        </w:rPr>
      </w:pPr>
      <w:bookmarkStart w:id="18" w:name="_Toc147679333"/>
      <w:bookmarkEnd w:id="12"/>
      <w:bookmarkEnd w:id="13"/>
      <w:bookmarkEnd w:id="14"/>
      <w:bookmarkEnd w:id="17"/>
      <w:r w:rsidRPr="00854999">
        <w:rPr>
          <w:rFonts w:cstheme="minorHAnsi"/>
          <w:b/>
          <w:color w:val="0070C0"/>
          <w:sz w:val="24"/>
          <w:szCs w:val="24"/>
        </w:rPr>
        <w:t>ANALIZA ȘI PREVIZIUNEA FINANCIARĂ</w:t>
      </w:r>
      <w:bookmarkEnd w:id="18"/>
    </w:p>
    <w:p w14:paraId="5E7D53DF" w14:textId="77777777" w:rsidR="00C32DD2" w:rsidRPr="00854999" w:rsidRDefault="00C32DD2" w:rsidP="00854999">
      <w:pPr>
        <w:spacing w:after="120" w:line="264" w:lineRule="auto"/>
        <w:rPr>
          <w:rFonts w:cstheme="minorHAnsi"/>
          <w:bCs/>
          <w:szCs w:val="22"/>
        </w:rPr>
      </w:pPr>
      <w:r w:rsidRPr="00854999">
        <w:rPr>
          <w:rFonts w:cstheme="minorHAnsi"/>
          <w:bCs/>
          <w:szCs w:val="22"/>
        </w:rPr>
        <w:t>În accepțiunea Ghidului Solicitantului, analiza și previziunea financiară este formată din:</w:t>
      </w:r>
    </w:p>
    <w:p w14:paraId="09078601" w14:textId="3C4B7D9B"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szCs w:val="22"/>
        </w:rPr>
      </w:pPr>
      <w:r w:rsidRPr="00854999">
        <w:rPr>
          <w:rFonts w:cstheme="minorHAnsi"/>
          <w:szCs w:val="22"/>
        </w:rPr>
        <w:t>Capitolul 6 din Planul de afaceri care trebuie să furnizeze informații clare, complete și fundamentate cu privire la ipotezele de calcul și proiecțiile financiare;</w:t>
      </w:r>
    </w:p>
    <w:p w14:paraId="00AC8EBD"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szCs w:val="22"/>
        </w:rPr>
      </w:pPr>
      <w:r w:rsidRPr="00854999">
        <w:rPr>
          <w:rFonts w:cstheme="minorHAnsi"/>
          <w:szCs w:val="22"/>
        </w:rPr>
        <w:t>Macheta financiară completată conform Modelului J, anexat la Ghidul Solicitantului.</w:t>
      </w:r>
    </w:p>
    <w:p w14:paraId="76EC88E0" w14:textId="77777777" w:rsidR="00C32DD2" w:rsidRPr="00854999" w:rsidRDefault="00C32DD2" w:rsidP="00854999">
      <w:pPr>
        <w:spacing w:after="120" w:line="264" w:lineRule="auto"/>
        <w:rPr>
          <w:rFonts w:cstheme="minorHAnsi"/>
          <w:bCs/>
          <w:szCs w:val="22"/>
        </w:rPr>
      </w:pPr>
      <w:r w:rsidRPr="00854999">
        <w:rPr>
          <w:rFonts w:cstheme="minorHAnsi"/>
          <w:bCs/>
          <w:szCs w:val="22"/>
        </w:rPr>
        <w:t xml:space="preserve">Ipotezele de calcul cu privire la proiecțiile financiare, detaliate în acest capitol, vor fundamenta valorile inserate în Macheta financiară. </w:t>
      </w:r>
    </w:p>
    <w:p w14:paraId="6B4BFD9F" w14:textId="39A68138" w:rsidR="00C32DD2" w:rsidRPr="00854999" w:rsidRDefault="00C32DD2" w:rsidP="00854999">
      <w:pPr>
        <w:spacing w:after="120" w:line="264" w:lineRule="auto"/>
        <w:rPr>
          <w:rFonts w:cstheme="minorHAnsi"/>
          <w:bCs/>
          <w:szCs w:val="22"/>
        </w:rPr>
      </w:pPr>
      <w:r w:rsidRPr="00854999">
        <w:rPr>
          <w:rFonts w:cstheme="minorHAnsi"/>
          <w:bCs/>
          <w:szCs w:val="22"/>
        </w:rPr>
        <w:t>În cazul identificării unor neconcordanțe în procesul de evaluare a proiectului, între informațiile prezentate la capitolul 6 din Planul de afaceri și Macheta financiară, vor fi avute în vedere valorile din Macheta financiară.</w:t>
      </w:r>
    </w:p>
    <w:p w14:paraId="5D4DB911" w14:textId="77777777" w:rsidR="00C32DD2" w:rsidRPr="00854999" w:rsidRDefault="00C32DD2" w:rsidP="00854999">
      <w:pPr>
        <w:spacing w:after="120" w:line="264" w:lineRule="auto"/>
        <w:rPr>
          <w:rFonts w:cstheme="minorHAnsi"/>
          <w:b/>
          <w:szCs w:val="22"/>
        </w:rPr>
      </w:pPr>
    </w:p>
    <w:p w14:paraId="09C1A835" w14:textId="77777777" w:rsidR="00C32DD2" w:rsidRPr="00854999" w:rsidRDefault="00C32DD2" w:rsidP="00854999">
      <w:pPr>
        <w:spacing w:after="120" w:line="264" w:lineRule="auto"/>
        <w:rPr>
          <w:rFonts w:cstheme="minorHAnsi"/>
          <w:b/>
          <w:color w:val="4472C4" w:themeColor="accent5"/>
          <w:szCs w:val="22"/>
        </w:rPr>
      </w:pPr>
      <w:r w:rsidRPr="00854999">
        <w:rPr>
          <w:rFonts w:cstheme="minorHAnsi"/>
          <w:b/>
          <w:color w:val="4472C4" w:themeColor="accent5"/>
          <w:szCs w:val="22"/>
        </w:rPr>
        <w:lastRenderedPageBreak/>
        <w:t>BUGETUL PROIECTULUI</w:t>
      </w:r>
    </w:p>
    <w:p w14:paraId="655EA35D" w14:textId="361DFAE7" w:rsidR="00C32DD2" w:rsidRPr="00854999" w:rsidRDefault="00C32DD2" w:rsidP="00854999">
      <w:pPr>
        <w:spacing w:after="120" w:line="264" w:lineRule="auto"/>
        <w:rPr>
          <w:rFonts w:cstheme="minorHAnsi"/>
          <w:bCs/>
          <w:szCs w:val="22"/>
        </w:rPr>
      </w:pPr>
      <w:r w:rsidRPr="00854999">
        <w:rPr>
          <w:rFonts w:cstheme="minorHAnsi"/>
          <w:bCs/>
          <w:szCs w:val="22"/>
        </w:rPr>
        <w:t>În vederea demonstrării rezonabilității costurilor de investiție, bugetul proiectului va fi fundamentat pe baza a cel puțin trei surse de preț avute în vedere la estimări. Sursele de preț pot fi: oferte de preț datate, link-uri către website-uri din care să reiasă data realizării print-screen-ului, cataloage de preț, referințe verificabile către studii, rapoarte elaborate de entități de profil sau orice document verificabil care poate să susțină prețul inclus în bugetul proiectului.</w:t>
      </w:r>
    </w:p>
    <w:p w14:paraId="7AAE03C5" w14:textId="25082B57" w:rsidR="00C32DD2" w:rsidRPr="00854999" w:rsidRDefault="00C32DD2" w:rsidP="00854999">
      <w:pPr>
        <w:spacing w:after="120" w:line="264" w:lineRule="auto"/>
        <w:rPr>
          <w:rFonts w:cstheme="minorHAnsi"/>
          <w:bCs/>
          <w:szCs w:val="22"/>
        </w:rPr>
      </w:pPr>
      <w:r w:rsidRPr="00854999">
        <w:rPr>
          <w:rFonts w:cstheme="minorHAnsi"/>
          <w:bCs/>
          <w:szCs w:val="22"/>
        </w:rPr>
        <w:t>Se vor furniza informații cu privire la Planul financiar în corelare cu Planul de implementare a proiectului. În contextul analizei financiare, anii prevăzuți în Planul financiar din foaia de calcul ”7 Bugetul proiectului” din Modelul J sunt ani calendaristici. Astfel, dacă investiția este estimată a fi implementată pe o durată de 12 luni, dispuși pe 2 ani calendaristici, în Planul financiar (coloanele S-V) vor figura valori pe doi ani.</w:t>
      </w:r>
    </w:p>
    <w:p w14:paraId="00D3865F" w14:textId="77777777" w:rsidR="00C32DD2" w:rsidRPr="00854999" w:rsidRDefault="00C32DD2" w:rsidP="00854999">
      <w:pPr>
        <w:spacing w:after="120" w:line="264" w:lineRule="auto"/>
        <w:rPr>
          <w:rFonts w:cstheme="minorHAnsi"/>
          <w:bCs/>
          <w:szCs w:val="22"/>
        </w:rPr>
      </w:pPr>
      <w:r w:rsidRPr="00854999">
        <w:rPr>
          <w:rFonts w:cstheme="minorHAnsi"/>
          <w:bCs/>
          <w:szCs w:val="22"/>
        </w:rPr>
        <w:t>Se vor furniza valori cu privire la sursele de finanțare.</w:t>
      </w:r>
    </w:p>
    <w:p w14:paraId="4DD689E8" w14:textId="77777777" w:rsidR="00C32DD2" w:rsidRPr="00854999" w:rsidRDefault="00C32DD2" w:rsidP="00854999">
      <w:pPr>
        <w:spacing w:after="120" w:line="264" w:lineRule="auto"/>
        <w:rPr>
          <w:rFonts w:cstheme="minorHAnsi"/>
          <w:bCs/>
          <w:szCs w:val="22"/>
        </w:rPr>
      </w:pPr>
    </w:p>
    <w:p w14:paraId="3A75673E" w14:textId="77777777" w:rsidR="00C32DD2" w:rsidRPr="00854999" w:rsidRDefault="00C32DD2" w:rsidP="00854999">
      <w:pPr>
        <w:spacing w:after="120" w:line="264" w:lineRule="auto"/>
        <w:rPr>
          <w:rFonts w:cstheme="minorHAnsi"/>
          <w:b/>
          <w:color w:val="4472C4" w:themeColor="accent5"/>
          <w:szCs w:val="22"/>
        </w:rPr>
      </w:pPr>
      <w:r w:rsidRPr="00854999">
        <w:rPr>
          <w:rFonts w:cstheme="minorHAnsi"/>
          <w:b/>
          <w:color w:val="4472C4" w:themeColor="accent5"/>
          <w:szCs w:val="22"/>
        </w:rPr>
        <w:t xml:space="preserve">PROIECȚII FINANCIARE </w:t>
      </w:r>
    </w:p>
    <w:p w14:paraId="45069249" w14:textId="1FBECFA6" w:rsidR="00C32DD2" w:rsidRPr="00854999" w:rsidRDefault="00C32DD2" w:rsidP="00854999">
      <w:pPr>
        <w:spacing w:after="120" w:line="264" w:lineRule="auto"/>
        <w:rPr>
          <w:rFonts w:cstheme="minorHAnsi"/>
          <w:b/>
          <w:color w:val="4472C4" w:themeColor="accent5"/>
          <w:szCs w:val="22"/>
        </w:rPr>
      </w:pPr>
      <w:r w:rsidRPr="00854999">
        <w:rPr>
          <w:rFonts w:cstheme="minorHAnsi"/>
          <w:b/>
          <w:i/>
          <w:iCs w:val="0"/>
          <w:szCs w:val="22"/>
        </w:rPr>
        <w:t>(corelare cu valorile inserate la rândurile 11-32 din foaia de calcul ”</w:t>
      </w:r>
      <w:r w:rsidR="00A1641D" w:rsidRPr="00854999">
        <w:rPr>
          <w:rFonts w:cstheme="minorHAnsi"/>
          <w:b/>
          <w:i/>
          <w:iCs w:val="0"/>
          <w:szCs w:val="22"/>
        </w:rPr>
        <w:t>8</w:t>
      </w:r>
      <w:r w:rsidRPr="00854999">
        <w:rPr>
          <w:rFonts w:cstheme="minorHAnsi"/>
          <w:b/>
          <w:i/>
          <w:iCs w:val="0"/>
          <w:szCs w:val="22"/>
        </w:rPr>
        <w:t xml:space="preserve"> Sustenabilitate financiara” a Modelului J)</w:t>
      </w:r>
    </w:p>
    <w:p w14:paraId="2826CF6A" w14:textId="77777777" w:rsidR="00C32DD2" w:rsidRPr="00854999" w:rsidRDefault="00C32DD2" w:rsidP="00854999">
      <w:pPr>
        <w:spacing w:after="120" w:line="264" w:lineRule="auto"/>
        <w:rPr>
          <w:rFonts w:cstheme="minorHAnsi"/>
          <w:bCs/>
          <w:szCs w:val="22"/>
        </w:rPr>
      </w:pPr>
      <w:r w:rsidRPr="00854999">
        <w:rPr>
          <w:rFonts w:cstheme="minorHAnsi"/>
          <w:bCs/>
          <w:szCs w:val="22"/>
        </w:rPr>
        <w:t>Proiecțiile financiare constau în veniturile și costurile generate DOAR de implementarea proiectului.</w:t>
      </w:r>
    </w:p>
    <w:p w14:paraId="73EFE7A0" w14:textId="77777777" w:rsidR="00C32DD2" w:rsidRPr="00854999" w:rsidRDefault="00C32DD2" w:rsidP="00854999">
      <w:pPr>
        <w:spacing w:after="120" w:line="264" w:lineRule="auto"/>
        <w:rPr>
          <w:rFonts w:cstheme="minorHAnsi"/>
          <w:bCs/>
          <w:szCs w:val="22"/>
        </w:rPr>
      </w:pPr>
      <w:r w:rsidRPr="00854999">
        <w:rPr>
          <w:rFonts w:cstheme="minorHAnsi"/>
          <w:bCs/>
          <w:szCs w:val="22"/>
        </w:rPr>
        <w:t>Informațiile cu privire la ipotezele de calcul avute în vedere la identificarea categoriilor de venituri și costuri, precum și la cuantificarea acestora, trebuie detaliate, fundamentate pe cât posibil cu surse realiste și verificabile. De asemenea, ipotezele de calcul trebuie corelate cu informațiile furnizate în celelalte capitole ale planului de afaceri.</w:t>
      </w:r>
    </w:p>
    <w:p w14:paraId="5595E853" w14:textId="77777777" w:rsidR="00C32DD2" w:rsidRPr="00854999" w:rsidRDefault="00C32DD2" w:rsidP="00854999">
      <w:pPr>
        <w:spacing w:after="120" w:line="264" w:lineRule="auto"/>
        <w:rPr>
          <w:rFonts w:cstheme="minorHAnsi"/>
          <w:b/>
          <w:szCs w:val="22"/>
        </w:rPr>
      </w:pPr>
      <w:r w:rsidRPr="00854999">
        <w:rPr>
          <w:rFonts w:cstheme="minorHAnsi"/>
          <w:b/>
          <w:szCs w:val="22"/>
        </w:rPr>
        <w:t>Veniturile operaționale</w:t>
      </w:r>
    </w:p>
    <w:p w14:paraId="72FE9416"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Vor fi avute în vedere doar veniturile generate de implementarea proiectului;</w:t>
      </w:r>
    </w:p>
    <w:p w14:paraId="2B840B53"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Veniturile operaționale se vor fundamenta pe baza unor ipoteze detaliate, fundamentate pe bază de surse verificabile și/sau raționamente logice, prin corelare cu informațiile referitoare la aspectele tehnice ale investiției (de exemplu: capacitatea maximă) și aspectele privind cererea de servicii/bunuri;</w:t>
      </w:r>
    </w:p>
    <w:p w14:paraId="2611582D" w14:textId="0168E017" w:rsidR="00FB5087" w:rsidRPr="00854999" w:rsidRDefault="00FB5087"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szCs w:val="22"/>
        </w:rPr>
        <w:t>Veniturile operaționale se fundamentează în valori reale (în prețuri constante, fără a lua în calcul impactul inflației);</w:t>
      </w:r>
    </w:p>
    <w:p w14:paraId="03B34865"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Vor fi avute în vedere doar veniturile cu caracter MONETAR, astfel că, de exemplu, veniturile din subvenții, veniturile din producția de imobilizări, venituri din provizioane și amortizări nu vor fi incluse în proiecțiile financiare;</w:t>
      </w:r>
    </w:p>
    <w:p w14:paraId="0FED0AFC"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Veniturile se vor cuantifica pe baza cantităților de servicii prestate/bunuri realizate și a prețurilor unitare aferente, considerându-se încasarea integrală în decurs de 30 de zile de la înregistrarea lor, astfel că se poate asuma că veniturile sunt egale cu încasările;</w:t>
      </w:r>
    </w:p>
    <w:p w14:paraId="13CB132E"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 xml:space="preserve">Se vor detalia preţurile unitare estimate, utilizându-se pe cât posibil informațiile din strategia de marketing. </w:t>
      </w:r>
    </w:p>
    <w:p w14:paraId="70AB96F0" w14:textId="77777777" w:rsidR="00C32DD2" w:rsidRPr="00854999" w:rsidRDefault="00C32DD2" w:rsidP="00854999">
      <w:pPr>
        <w:spacing w:after="120" w:line="264" w:lineRule="auto"/>
        <w:rPr>
          <w:rFonts w:cstheme="minorHAnsi"/>
          <w:b/>
          <w:szCs w:val="22"/>
        </w:rPr>
      </w:pPr>
      <w:r w:rsidRPr="00854999">
        <w:rPr>
          <w:rFonts w:cstheme="minorHAnsi"/>
          <w:b/>
          <w:szCs w:val="22"/>
        </w:rPr>
        <w:t>Costurile operaționale</w:t>
      </w:r>
    </w:p>
    <w:p w14:paraId="01CA5D1E"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Vor fi avute în vedere doar costurile generate de implementarea proiectului;</w:t>
      </w:r>
    </w:p>
    <w:p w14:paraId="4B62F8FA"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szCs w:val="22"/>
        </w:rPr>
      </w:pPr>
      <w:r w:rsidRPr="00854999">
        <w:rPr>
          <w:rFonts w:cstheme="minorHAnsi"/>
          <w:szCs w:val="22"/>
        </w:rPr>
        <w:t xml:space="preserve">Se va identifica o structură realistă de costuri directe, specifică tipului de activitate desfășurat și se vor furniza informații detaliate și fundamentate pentru fiecare categorie de cost cu privire la </w:t>
      </w:r>
      <w:r w:rsidRPr="00854999">
        <w:rPr>
          <w:rFonts w:cstheme="minorHAnsi"/>
          <w:szCs w:val="22"/>
        </w:rPr>
        <w:lastRenderedPageBreak/>
        <w:t>ipotezele de bază avute în vedere la:</w:t>
      </w:r>
    </w:p>
    <w:p w14:paraId="2EF667B0" w14:textId="77777777" w:rsidR="00C32DD2" w:rsidRPr="00854999" w:rsidRDefault="00C32DD2" w:rsidP="00854999">
      <w:pPr>
        <w:pStyle w:val="ListParagraph"/>
        <w:numPr>
          <w:ilvl w:val="1"/>
          <w:numId w:val="3"/>
        </w:numPr>
        <w:tabs>
          <w:tab w:val="clear" w:pos="426"/>
          <w:tab w:val="num" w:pos="1440"/>
        </w:tabs>
        <w:spacing w:after="120" w:line="264" w:lineRule="auto"/>
        <w:ind w:left="1440" w:hanging="360"/>
        <w:rPr>
          <w:rFonts w:cstheme="minorHAnsi"/>
          <w:szCs w:val="22"/>
        </w:rPr>
      </w:pPr>
      <w:r w:rsidRPr="00854999">
        <w:rPr>
          <w:rFonts w:cstheme="minorHAnsi"/>
          <w:szCs w:val="22"/>
        </w:rPr>
        <w:t>dimensionarea cantitativă (exemplu: număr de personal, consum energie electrică, procent pentru lucrările de întreținere și revizie, etc);</w:t>
      </w:r>
    </w:p>
    <w:p w14:paraId="3DF4A5C0" w14:textId="77777777" w:rsidR="00C32DD2" w:rsidRPr="00854999" w:rsidRDefault="00C32DD2" w:rsidP="00854999">
      <w:pPr>
        <w:pStyle w:val="ListParagraph"/>
        <w:numPr>
          <w:ilvl w:val="1"/>
          <w:numId w:val="3"/>
        </w:numPr>
        <w:tabs>
          <w:tab w:val="clear" w:pos="426"/>
          <w:tab w:val="num" w:pos="1440"/>
        </w:tabs>
        <w:spacing w:after="120" w:line="264" w:lineRule="auto"/>
        <w:ind w:left="1440" w:hanging="360"/>
        <w:rPr>
          <w:rFonts w:cstheme="minorHAnsi"/>
          <w:szCs w:val="22"/>
        </w:rPr>
      </w:pPr>
      <w:r w:rsidRPr="00854999">
        <w:rPr>
          <w:rFonts w:cstheme="minorHAnsi"/>
          <w:szCs w:val="22"/>
        </w:rPr>
        <w:t>prețurile unitare (exemplu: salariul mediu brut unitar, prețurile la utilități, etc);</w:t>
      </w:r>
    </w:p>
    <w:p w14:paraId="6D879648" w14:textId="77777777" w:rsidR="00C32DD2" w:rsidRPr="00854999" w:rsidRDefault="00C32DD2" w:rsidP="00854999">
      <w:pPr>
        <w:pStyle w:val="ListParagraph"/>
        <w:numPr>
          <w:ilvl w:val="1"/>
          <w:numId w:val="3"/>
        </w:numPr>
        <w:tabs>
          <w:tab w:val="clear" w:pos="426"/>
          <w:tab w:val="num" w:pos="1440"/>
        </w:tabs>
        <w:spacing w:after="120" w:line="264" w:lineRule="auto"/>
        <w:ind w:left="1440" w:hanging="360"/>
        <w:rPr>
          <w:rFonts w:cstheme="minorHAnsi"/>
          <w:szCs w:val="22"/>
        </w:rPr>
      </w:pPr>
      <w:r w:rsidRPr="00854999">
        <w:rPr>
          <w:rFonts w:cstheme="minorHAnsi"/>
          <w:szCs w:val="22"/>
        </w:rPr>
        <w:t>prognoza pe întreaga perioadă de referință a proiectului.</w:t>
      </w:r>
    </w:p>
    <w:p w14:paraId="059D38B4"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3F85BADC" w14:textId="472D1040" w:rsidR="00FB5087" w:rsidRPr="00854999" w:rsidRDefault="00FB5087"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szCs w:val="22"/>
        </w:rPr>
        <w:t>Costurile operaționale se fundamentează în valori reale (în prețuri constante, fără a lua în calcul impactul inflației);</w:t>
      </w:r>
    </w:p>
    <w:p w14:paraId="7B94FE45" w14:textId="48B9B328"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În costurile operaționale nu se vor include costurile financiare asociate rambursării unor credite bancare, cheltuielile cu impozite și taxe și costurile cu reinvestirile sau înlocuirile de echipamente cu durată scurtă de viață. Aceste costuri vor fi evidențiate ulterior, distinct, doar în tabelele de sustenabilitate financiară (rândurile 58-107 din foaia de calcul ”</w:t>
      </w:r>
      <w:r w:rsidR="00A1641D" w:rsidRPr="00854999">
        <w:rPr>
          <w:rFonts w:cstheme="minorHAnsi"/>
          <w:bCs/>
          <w:szCs w:val="22"/>
        </w:rPr>
        <w:t>8</w:t>
      </w:r>
      <w:r w:rsidRPr="00854999">
        <w:rPr>
          <w:rFonts w:cstheme="minorHAnsi"/>
          <w:bCs/>
          <w:szCs w:val="22"/>
        </w:rPr>
        <w:t xml:space="preserve"> Sustenabilitate financiara” a Modelului J);</w:t>
      </w:r>
    </w:p>
    <w:p w14:paraId="1DEB95B4"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Vor fi avute în vedere doar costurile cu caracter MONETAR, astfel că, de exemplu, cheltuielile de exploatare privind amortizările, provizioanele şi ajustările pentru depreciere nu vor fi incluse în proiecțiile financiare.</w:t>
      </w:r>
    </w:p>
    <w:p w14:paraId="0C69A650" w14:textId="77777777" w:rsidR="00D46132" w:rsidRDefault="00D46132" w:rsidP="00854999">
      <w:pPr>
        <w:spacing w:after="120" w:line="264" w:lineRule="auto"/>
        <w:rPr>
          <w:rFonts w:cstheme="minorHAnsi"/>
          <w:b/>
          <w:color w:val="4472C4" w:themeColor="accent5"/>
          <w:szCs w:val="22"/>
        </w:rPr>
      </w:pPr>
    </w:p>
    <w:p w14:paraId="69F56566" w14:textId="1E7BBF61" w:rsidR="00C32DD2" w:rsidRPr="00854999" w:rsidRDefault="00C32DD2" w:rsidP="00854999">
      <w:pPr>
        <w:spacing w:after="120" w:line="264" w:lineRule="auto"/>
        <w:rPr>
          <w:rFonts w:cstheme="minorHAnsi"/>
          <w:b/>
          <w:color w:val="4472C4" w:themeColor="accent5"/>
          <w:szCs w:val="22"/>
        </w:rPr>
      </w:pPr>
      <w:r w:rsidRPr="00854999">
        <w:rPr>
          <w:rFonts w:cstheme="minorHAnsi"/>
          <w:b/>
          <w:color w:val="4472C4" w:themeColor="accent5"/>
          <w:szCs w:val="22"/>
        </w:rPr>
        <w:t xml:space="preserve">SUSTENABILITATEA FINANCIARĂ A PROIECTULUI </w:t>
      </w:r>
    </w:p>
    <w:p w14:paraId="063FDEFD" w14:textId="7B37A55B" w:rsidR="00C32DD2" w:rsidRPr="00854999" w:rsidRDefault="00C32DD2" w:rsidP="00854999">
      <w:pPr>
        <w:spacing w:after="120" w:line="264" w:lineRule="auto"/>
        <w:rPr>
          <w:rFonts w:cstheme="minorHAnsi"/>
          <w:b/>
          <w:color w:val="4472C4" w:themeColor="accent5"/>
          <w:szCs w:val="22"/>
        </w:rPr>
      </w:pPr>
      <w:r w:rsidRPr="00854999">
        <w:rPr>
          <w:rFonts w:cstheme="minorHAnsi"/>
          <w:b/>
          <w:i/>
          <w:iCs w:val="0"/>
          <w:szCs w:val="22"/>
        </w:rPr>
        <w:t>(corelare cu valorile inserate la rândurile 36-117 din foaia de calcul ”</w:t>
      </w:r>
      <w:r w:rsidR="00A1641D" w:rsidRPr="00854999">
        <w:rPr>
          <w:rFonts w:cstheme="minorHAnsi"/>
          <w:b/>
          <w:i/>
          <w:iCs w:val="0"/>
          <w:szCs w:val="22"/>
        </w:rPr>
        <w:t>8</w:t>
      </w:r>
      <w:r w:rsidRPr="00854999">
        <w:rPr>
          <w:rFonts w:cstheme="minorHAnsi"/>
          <w:b/>
          <w:i/>
          <w:iCs w:val="0"/>
          <w:szCs w:val="22"/>
        </w:rPr>
        <w:t xml:space="preserve"> Sustenabilitate financiara” a Modelului J)</w:t>
      </w:r>
    </w:p>
    <w:p w14:paraId="5B5A36B9" w14:textId="77777777" w:rsidR="00C32DD2" w:rsidRPr="00854999" w:rsidRDefault="00C32DD2" w:rsidP="00854999">
      <w:pPr>
        <w:spacing w:after="120" w:line="264" w:lineRule="auto"/>
        <w:rPr>
          <w:rFonts w:cstheme="minorHAnsi"/>
          <w:bCs/>
          <w:szCs w:val="22"/>
        </w:rPr>
      </w:pPr>
      <w:r w:rsidRPr="00854999">
        <w:rPr>
          <w:rFonts w:cstheme="minorHAnsi"/>
          <w:bCs/>
          <w:szCs w:val="22"/>
        </w:rPr>
        <w:t>Sustenabilitatea financiară a proiectului este demonstrată prin fluxuri de numerar nete cumulate pozitive pe durata întregii perioade de referință luate în considerare, demonstrând că proiectul nu întâmpină riscul unui deficit de numerar care să pună în pericol realizarea sau operarea investiției/ intrării în procedură de insolvență.</w:t>
      </w:r>
    </w:p>
    <w:p w14:paraId="2EF2347E" w14:textId="77777777" w:rsidR="00C32DD2" w:rsidRPr="00854999" w:rsidRDefault="00C32DD2" w:rsidP="00854999">
      <w:pPr>
        <w:spacing w:after="120" w:line="264" w:lineRule="auto"/>
        <w:rPr>
          <w:rFonts w:cstheme="minorHAnsi"/>
          <w:bCs/>
          <w:szCs w:val="22"/>
        </w:rPr>
      </w:pPr>
      <w:r w:rsidRPr="00854999">
        <w:rPr>
          <w:rFonts w:cstheme="minorHAnsi"/>
          <w:bCs/>
          <w:szCs w:val="22"/>
        </w:rPr>
        <w:t xml:space="preserve">Sustenabilitatea financiară se analizează atât pe perioada de implementare a investiției cât și pe perioada de operare a acesteia și presupune ca fluxul de numerar net CUMULAT, format din suma fluxurilor de numerar nete din activitatea operațională, investițională și financiară, </w:t>
      </w:r>
      <w:r w:rsidRPr="00854999">
        <w:rPr>
          <w:rFonts w:cstheme="minorHAnsi"/>
          <w:b/>
          <w:szCs w:val="22"/>
        </w:rPr>
        <w:t>să fie mai mare sau egal cu 0</w:t>
      </w:r>
      <w:r w:rsidRPr="00854999">
        <w:rPr>
          <w:rFonts w:cstheme="minorHAnsi"/>
          <w:bCs/>
          <w:szCs w:val="22"/>
        </w:rPr>
        <w:t xml:space="preserve"> pentru fiecare an al perioadei de analiză a proiectului.</w:t>
      </w:r>
    </w:p>
    <w:p w14:paraId="1CD4A516" w14:textId="77777777" w:rsidR="00C32DD2" w:rsidRPr="00854999" w:rsidRDefault="00C32DD2" w:rsidP="00854999">
      <w:pPr>
        <w:spacing w:after="120" w:line="264" w:lineRule="auto"/>
        <w:rPr>
          <w:rFonts w:cstheme="minorHAnsi"/>
          <w:b/>
          <w:szCs w:val="22"/>
        </w:rPr>
      </w:pPr>
      <w:r w:rsidRPr="00854999">
        <w:rPr>
          <w:rFonts w:cstheme="minorHAnsi"/>
          <w:b/>
          <w:szCs w:val="22"/>
        </w:rPr>
        <w:t>Sustenabilitatea financiară pe perioada de implementare a investiției</w:t>
      </w:r>
    </w:p>
    <w:p w14:paraId="24CDF245"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Se vor prezenta și detalia sursele de finanțare a investiției având în vedere acoperirea completă a costurilor de investiție, prevăzute în Bugetul proiectului;</w:t>
      </w:r>
    </w:p>
    <w:p w14:paraId="0BD3FA2A"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În situația în care contribuția solicitantului și a partenerilor săi, după caz, sunt acoperite prin credite bancare se vor furniza detalii cu privire la condițiile de creditare și planul de rambursare corespunzător.</w:t>
      </w:r>
    </w:p>
    <w:p w14:paraId="5E30E078" w14:textId="77777777" w:rsidR="00C32DD2" w:rsidRPr="00854999" w:rsidRDefault="00C32DD2" w:rsidP="00854999">
      <w:pPr>
        <w:spacing w:after="120" w:line="264" w:lineRule="auto"/>
        <w:rPr>
          <w:rFonts w:cstheme="minorHAnsi"/>
          <w:b/>
          <w:szCs w:val="22"/>
        </w:rPr>
      </w:pPr>
      <w:r w:rsidRPr="00854999">
        <w:rPr>
          <w:rFonts w:cstheme="minorHAnsi"/>
          <w:b/>
          <w:szCs w:val="22"/>
        </w:rPr>
        <w:t>Sustenabilitatea financiară pe perioada de operare a investiției</w:t>
      </w:r>
    </w:p>
    <w:p w14:paraId="142032D0"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În intrările de numerar vor fi incluse toate sursele de finanțare a costurilor, inclusiv împrumuturi asociați, credite bancare, cu mențiunea că fiecare sursă externă de finanțare a deficitului de numerar estimat din activitatea operațională, investițională sau financiară trebuie argumentată judicios;</w:t>
      </w:r>
    </w:p>
    <w:p w14:paraId="324A1986"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lastRenderedPageBreak/>
        <w:t>În ieșirile de numerar vor fi incluse și plățile asociate atragerii de surse externe necesare acoperirii eventualului deficit de numerar estimat din activitatea operațională, investițională sau financiară;</w:t>
      </w:r>
    </w:p>
    <w:p w14:paraId="5FC1F9DA"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În ieșirile de numerar din activitatea investițională se vor include și costurile cu reinvestirile sau înlocuirile de echipamente cu durată scurtă de viață, pentru care se vor prezenta informații cu privire la valoarea de înlocuire și durata normală de funcționare în acord cu prevederile din Catalogul mijloacelor fixe (HG nr. 2139/2004);</w:t>
      </w:r>
    </w:p>
    <w:p w14:paraId="2F9B07AC"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În ieșirile de numerar se vor include fluxurile aferente plății sau încasării TVA-ului aferent și a impozitului de profit, estimate din operarea investiției.</w:t>
      </w:r>
    </w:p>
    <w:p w14:paraId="69822567" w14:textId="77777777" w:rsidR="00C32DD2" w:rsidRPr="00854999" w:rsidRDefault="00C32DD2" w:rsidP="00854999">
      <w:pPr>
        <w:spacing w:after="120" w:line="264" w:lineRule="auto"/>
        <w:rPr>
          <w:rFonts w:cstheme="minorHAnsi"/>
          <w:bCs/>
          <w:szCs w:val="22"/>
        </w:rPr>
      </w:pPr>
    </w:p>
    <w:p w14:paraId="40E1CB0B" w14:textId="77777777" w:rsidR="00C32DD2" w:rsidRPr="00854999" w:rsidRDefault="00C32DD2" w:rsidP="00854999">
      <w:pPr>
        <w:spacing w:after="120" w:line="264" w:lineRule="auto"/>
        <w:rPr>
          <w:rFonts w:cstheme="minorHAnsi"/>
          <w:b/>
          <w:color w:val="4472C4" w:themeColor="accent5"/>
          <w:szCs w:val="22"/>
        </w:rPr>
      </w:pPr>
      <w:r w:rsidRPr="00854999">
        <w:rPr>
          <w:rFonts w:cstheme="minorHAnsi"/>
          <w:b/>
          <w:color w:val="4472C4" w:themeColor="accent5"/>
          <w:szCs w:val="22"/>
        </w:rPr>
        <w:t xml:space="preserve">INSTRUCȚIUNI DE COMPLETARE A MODELULUI J </w:t>
      </w:r>
    </w:p>
    <w:p w14:paraId="31372AAE" w14:textId="5501F0E6" w:rsidR="00C32DD2" w:rsidRPr="00854999" w:rsidRDefault="00C32DD2" w:rsidP="00854999">
      <w:pPr>
        <w:spacing w:after="120" w:line="264" w:lineRule="auto"/>
        <w:rPr>
          <w:rFonts w:cstheme="minorHAnsi"/>
          <w:bCs/>
          <w:szCs w:val="22"/>
        </w:rPr>
      </w:pPr>
      <w:r w:rsidRPr="00854999">
        <w:rPr>
          <w:rFonts w:cstheme="minorHAnsi"/>
          <w:bCs/>
          <w:szCs w:val="22"/>
        </w:rPr>
        <w:t xml:space="preserve">Macheta financiară, prevăzută la Modelul J, include </w:t>
      </w:r>
      <w:r w:rsidR="00A1641D" w:rsidRPr="00854999">
        <w:rPr>
          <w:rFonts w:cstheme="minorHAnsi"/>
          <w:bCs/>
          <w:szCs w:val="22"/>
        </w:rPr>
        <w:t>9</w:t>
      </w:r>
      <w:r w:rsidRPr="00854999">
        <w:rPr>
          <w:rFonts w:cstheme="minorHAnsi"/>
          <w:bCs/>
          <w:szCs w:val="22"/>
        </w:rPr>
        <w:t xml:space="preserve"> foi de calcul:</w:t>
      </w:r>
    </w:p>
    <w:p w14:paraId="2C6D2C34" w14:textId="46838690"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Foaia de calcul ”0 Instrucțiuni” – prevede reguli de completare a machetei, ipoteze general</w:t>
      </w:r>
      <w:r w:rsidR="00A1641D" w:rsidRPr="00854999">
        <w:rPr>
          <w:rFonts w:cstheme="minorHAnsi"/>
          <w:bCs/>
          <w:szCs w:val="22"/>
        </w:rPr>
        <w:t>e</w:t>
      </w:r>
      <w:r w:rsidRPr="00854999">
        <w:rPr>
          <w:rFonts w:cstheme="minorHAnsi"/>
          <w:bCs/>
          <w:szCs w:val="22"/>
        </w:rPr>
        <w:t xml:space="preserve"> și instrucțiuni specifice de completare a fiecărei foi de calcul;</w:t>
      </w:r>
    </w:p>
    <w:p w14:paraId="73459C4E" w14:textId="26205F7A"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Fo</w:t>
      </w:r>
      <w:r w:rsidR="00A1641D" w:rsidRPr="00854999">
        <w:rPr>
          <w:rFonts w:cstheme="minorHAnsi"/>
          <w:bCs/>
          <w:szCs w:val="22"/>
        </w:rPr>
        <w:t>ile</w:t>
      </w:r>
      <w:r w:rsidRPr="00854999">
        <w:rPr>
          <w:rFonts w:cstheme="minorHAnsi"/>
          <w:bCs/>
          <w:szCs w:val="22"/>
        </w:rPr>
        <w:t xml:space="preserve"> de calcul ”1 </w:t>
      </w:r>
      <w:r w:rsidR="00A1641D" w:rsidRPr="00854999">
        <w:rPr>
          <w:rFonts w:cstheme="minorHAnsi"/>
          <w:bCs/>
          <w:szCs w:val="22"/>
        </w:rPr>
        <w:t>BILANT PUBLIC</w:t>
      </w:r>
      <w:r w:rsidRPr="00854999">
        <w:rPr>
          <w:rFonts w:cstheme="minorHAnsi"/>
          <w:bCs/>
          <w:szCs w:val="22"/>
        </w:rPr>
        <w:t>”</w:t>
      </w:r>
      <w:r w:rsidR="00A1641D" w:rsidRPr="00854999">
        <w:rPr>
          <w:rFonts w:cstheme="minorHAnsi"/>
          <w:bCs/>
          <w:szCs w:val="22"/>
        </w:rPr>
        <w:t xml:space="preserve">, ”2 BILANT PUBLIC” </w:t>
      </w:r>
      <w:r w:rsidR="00204181" w:rsidRPr="00854999">
        <w:rPr>
          <w:rFonts w:cstheme="minorHAnsi"/>
          <w:bCs/>
          <w:szCs w:val="22"/>
        </w:rPr>
        <w:t>ș</w:t>
      </w:r>
      <w:r w:rsidR="00A1641D" w:rsidRPr="00854999">
        <w:rPr>
          <w:rFonts w:cstheme="minorHAnsi"/>
          <w:bCs/>
          <w:szCs w:val="22"/>
        </w:rPr>
        <w:t xml:space="preserve">i ”3 BILANT SOCIETATI” </w:t>
      </w:r>
      <w:r w:rsidRPr="00854999">
        <w:rPr>
          <w:rFonts w:cstheme="minorHAnsi"/>
          <w:bCs/>
          <w:szCs w:val="22"/>
        </w:rPr>
        <w:t xml:space="preserve"> – prev</w:t>
      </w:r>
      <w:r w:rsidR="00A1641D" w:rsidRPr="00854999">
        <w:rPr>
          <w:rFonts w:cstheme="minorHAnsi"/>
          <w:bCs/>
          <w:szCs w:val="22"/>
        </w:rPr>
        <w:t>ăd</w:t>
      </w:r>
      <w:r w:rsidRPr="00854999">
        <w:rPr>
          <w:rFonts w:cstheme="minorHAnsi"/>
          <w:bCs/>
          <w:szCs w:val="22"/>
        </w:rPr>
        <w:t xml:space="preserve"> situațiile financiare din anul anterior depunerii cererii de finanțare întocmite de către </w:t>
      </w:r>
      <w:r w:rsidR="00A1641D" w:rsidRPr="00854999">
        <w:rPr>
          <w:rFonts w:cstheme="minorHAnsi"/>
          <w:bCs/>
          <w:szCs w:val="22"/>
        </w:rPr>
        <w:t>Lider și parteneri</w:t>
      </w:r>
      <w:r w:rsidRPr="00854999">
        <w:rPr>
          <w:rFonts w:cstheme="minorHAnsi"/>
          <w:bCs/>
          <w:szCs w:val="22"/>
        </w:rPr>
        <w:t xml:space="preserve">, </w:t>
      </w:r>
      <w:r w:rsidR="00A1641D" w:rsidRPr="00854999">
        <w:rPr>
          <w:rFonts w:cstheme="minorHAnsi"/>
          <w:szCs w:val="22"/>
        </w:rPr>
        <w:t>în conformitate cu</w:t>
      </w:r>
      <w:r w:rsidRPr="00854999">
        <w:rPr>
          <w:rFonts w:cstheme="minorHAnsi"/>
          <w:szCs w:val="22"/>
        </w:rPr>
        <w:t xml:space="preserve"> </w:t>
      </w:r>
      <w:r w:rsidR="00A1641D" w:rsidRPr="00854999">
        <w:rPr>
          <w:rFonts w:cstheme="minorHAnsi"/>
          <w:szCs w:val="22"/>
        </w:rPr>
        <w:t>r</w:t>
      </w:r>
      <w:r w:rsidRPr="00854999">
        <w:rPr>
          <w:rFonts w:cstheme="minorHAnsi"/>
          <w:szCs w:val="22"/>
        </w:rPr>
        <w:t xml:space="preserve">eglementările contabile privind situaţiile financiare anuale individuale şi situaţiile financiare anuale consolidate, aprobate prin </w:t>
      </w:r>
      <w:r w:rsidR="00A1641D" w:rsidRPr="00854999">
        <w:rPr>
          <w:rFonts w:cstheme="minorHAnsi"/>
          <w:szCs w:val="22"/>
        </w:rPr>
        <w:t>ordine ale</w:t>
      </w:r>
      <w:r w:rsidRPr="00854999">
        <w:rPr>
          <w:rFonts w:cstheme="minorHAnsi"/>
          <w:szCs w:val="22"/>
        </w:rPr>
        <w:t xml:space="preserve"> ministrului finanţelor publice</w:t>
      </w:r>
      <w:r w:rsidRPr="00854999">
        <w:rPr>
          <w:rFonts w:cstheme="minorHAnsi"/>
          <w:bCs/>
          <w:szCs w:val="22"/>
        </w:rPr>
        <w:t>;</w:t>
      </w:r>
    </w:p>
    <w:p w14:paraId="508A5F3C" w14:textId="6CA195BA"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Fo</w:t>
      </w:r>
      <w:r w:rsidR="00204181" w:rsidRPr="00854999">
        <w:rPr>
          <w:rFonts w:cstheme="minorHAnsi"/>
          <w:bCs/>
          <w:szCs w:val="22"/>
        </w:rPr>
        <w:t>ile</w:t>
      </w:r>
      <w:r w:rsidRPr="00854999">
        <w:rPr>
          <w:rFonts w:cstheme="minorHAnsi"/>
          <w:bCs/>
          <w:szCs w:val="22"/>
        </w:rPr>
        <w:t xml:space="preserve"> de calcul "</w:t>
      </w:r>
      <w:r w:rsidR="00204181" w:rsidRPr="00854999">
        <w:rPr>
          <w:rFonts w:cstheme="minorHAnsi"/>
          <w:bCs/>
          <w:szCs w:val="22"/>
        </w:rPr>
        <w:t>4</w:t>
      </w:r>
      <w:r w:rsidRPr="00854999">
        <w:rPr>
          <w:rFonts w:cstheme="minorHAnsi"/>
          <w:bCs/>
          <w:szCs w:val="22"/>
        </w:rPr>
        <w:t xml:space="preserve"> </w:t>
      </w:r>
      <w:r w:rsidR="00204181" w:rsidRPr="00854999">
        <w:rPr>
          <w:rFonts w:cstheme="minorHAnsi"/>
          <w:bCs/>
          <w:szCs w:val="22"/>
        </w:rPr>
        <w:t>DIFICULTATE PUBLIC</w:t>
      </w:r>
      <w:r w:rsidRPr="00854999">
        <w:rPr>
          <w:rFonts w:cstheme="minorHAnsi"/>
          <w:bCs/>
          <w:szCs w:val="22"/>
        </w:rPr>
        <w:t>"</w:t>
      </w:r>
      <w:r w:rsidR="00204181" w:rsidRPr="00854999">
        <w:rPr>
          <w:rFonts w:cstheme="minorHAnsi"/>
          <w:bCs/>
          <w:szCs w:val="22"/>
        </w:rPr>
        <w:t xml:space="preserve">, "5 DIFICULTATE PUBLIC" și "6 DIFICULTATE SOCIETATI" </w:t>
      </w:r>
      <w:r w:rsidRPr="00854999">
        <w:rPr>
          <w:rFonts w:cstheme="minorHAnsi"/>
          <w:bCs/>
          <w:szCs w:val="22"/>
        </w:rPr>
        <w:t xml:space="preserve"> – identifică pe baza datelor din anii de referință, introduse în </w:t>
      </w:r>
      <w:r w:rsidR="00204181" w:rsidRPr="00854999">
        <w:rPr>
          <w:rFonts w:cstheme="minorHAnsi"/>
          <w:bCs/>
          <w:szCs w:val="22"/>
        </w:rPr>
        <w:t>foile de calcul ”1 BILANT PUBLIC”, ”2 BILANT PUBLIC” și ”3 BILANT SOCIETATI”</w:t>
      </w:r>
      <w:r w:rsidRPr="00854999">
        <w:rPr>
          <w:rFonts w:cstheme="minorHAnsi"/>
          <w:bCs/>
          <w:szCs w:val="22"/>
        </w:rPr>
        <w:t xml:space="preserve">, dacă </w:t>
      </w:r>
      <w:r w:rsidR="00204181" w:rsidRPr="00854999">
        <w:rPr>
          <w:rFonts w:cstheme="minorHAnsi"/>
          <w:bCs/>
          <w:szCs w:val="22"/>
        </w:rPr>
        <w:t>Liderul și partenerii sunt</w:t>
      </w:r>
      <w:r w:rsidRPr="00854999">
        <w:rPr>
          <w:rFonts w:cstheme="minorHAnsi"/>
          <w:bCs/>
          <w:szCs w:val="22"/>
        </w:rPr>
        <w:t xml:space="preserve"> întreprinder</w:t>
      </w:r>
      <w:r w:rsidR="00204181" w:rsidRPr="00854999">
        <w:rPr>
          <w:rFonts w:cstheme="minorHAnsi"/>
          <w:bCs/>
          <w:szCs w:val="22"/>
        </w:rPr>
        <w:t>i</w:t>
      </w:r>
      <w:r w:rsidRPr="00854999">
        <w:rPr>
          <w:rFonts w:cstheme="minorHAnsi"/>
          <w:bCs/>
          <w:szCs w:val="22"/>
        </w:rPr>
        <w:t xml:space="preserve"> în dificultate;</w:t>
      </w:r>
    </w:p>
    <w:p w14:paraId="67746739" w14:textId="6CDB1902"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Foaia de calcul "</w:t>
      </w:r>
      <w:r w:rsidR="00907463" w:rsidRPr="00854999">
        <w:rPr>
          <w:rFonts w:cstheme="minorHAnsi"/>
          <w:bCs/>
          <w:szCs w:val="22"/>
        </w:rPr>
        <w:t>7</w:t>
      </w:r>
      <w:r w:rsidRPr="00854999">
        <w:rPr>
          <w:rFonts w:cstheme="minorHAnsi"/>
          <w:bCs/>
          <w:szCs w:val="22"/>
        </w:rPr>
        <w:t xml:space="preserve"> Bugetul proiectului" – în care Solicitantul va introduce informații cu privire la bugetul proiectului, planul de finanțare și sursele de finanțare;</w:t>
      </w:r>
    </w:p>
    <w:p w14:paraId="77A8DB28" w14:textId="1D893E10"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Foaia de calcul "</w:t>
      </w:r>
      <w:r w:rsidR="00907463" w:rsidRPr="00854999">
        <w:rPr>
          <w:rFonts w:cstheme="minorHAnsi"/>
          <w:bCs/>
          <w:szCs w:val="22"/>
        </w:rPr>
        <w:t>8</w:t>
      </w:r>
      <w:r w:rsidRPr="00854999">
        <w:rPr>
          <w:rFonts w:cstheme="minorHAnsi"/>
          <w:bCs/>
          <w:szCs w:val="22"/>
        </w:rPr>
        <w:t xml:space="preserve"> Sustenabilitatea financiara" – prevede proiecția veniturilor și costurilor operaționale și calculul sustenabilității financiare a proiectului</w:t>
      </w:r>
      <w:r w:rsidR="00907463" w:rsidRPr="00854999">
        <w:rPr>
          <w:rFonts w:cstheme="minorHAnsi"/>
          <w:bCs/>
          <w:szCs w:val="22"/>
        </w:rPr>
        <w:t>.</w:t>
      </w:r>
    </w:p>
    <w:p w14:paraId="44AFFAEC" w14:textId="77777777" w:rsidR="00C32DD2" w:rsidRPr="00854999" w:rsidRDefault="00C32DD2" w:rsidP="00854999">
      <w:pPr>
        <w:pStyle w:val="ListParagraph"/>
        <w:spacing w:after="120" w:line="264" w:lineRule="auto"/>
        <w:rPr>
          <w:rFonts w:cstheme="minorHAnsi"/>
          <w:bCs/>
          <w:szCs w:val="22"/>
        </w:rPr>
      </w:pPr>
    </w:p>
    <w:p w14:paraId="2E3A18A3" w14:textId="0C41C49F" w:rsidR="00C32DD2" w:rsidRPr="00854999" w:rsidRDefault="00C32DD2" w:rsidP="00854999">
      <w:pPr>
        <w:spacing w:after="120" w:line="264" w:lineRule="auto"/>
        <w:rPr>
          <w:rFonts w:cstheme="minorHAnsi"/>
          <w:bCs/>
          <w:szCs w:val="22"/>
        </w:rPr>
      </w:pPr>
      <w:r w:rsidRPr="00854999">
        <w:rPr>
          <w:rFonts w:cstheme="minorHAnsi"/>
          <w:bCs/>
          <w:szCs w:val="22"/>
        </w:rPr>
        <w:t xml:space="preserve">Înscrierea și/sau modificarea valorilor în Macheta financiară se poate face doar în celulele predefinite, evidențiate cu culoarea </w:t>
      </w:r>
      <w:r w:rsidR="00907463" w:rsidRPr="00854999">
        <w:rPr>
          <w:rFonts w:cstheme="minorHAnsi"/>
          <w:bCs/>
          <w:szCs w:val="22"/>
        </w:rPr>
        <w:t>albastru</w:t>
      </w:r>
      <w:r w:rsidRPr="00854999">
        <w:rPr>
          <w:rFonts w:cstheme="minorHAnsi"/>
          <w:bCs/>
          <w:szCs w:val="22"/>
        </w:rPr>
        <w:t xml:space="preserve"> deschis, alte modificări nefiind permise. Modificarea formulelor de calcul poate conduce la respingerea cererii de finanțare.</w:t>
      </w:r>
    </w:p>
    <w:p w14:paraId="05CFE415" w14:textId="77777777" w:rsidR="00C32DD2" w:rsidRPr="00854999" w:rsidRDefault="00C32DD2" w:rsidP="00854999">
      <w:pPr>
        <w:spacing w:after="120" w:line="264" w:lineRule="auto"/>
        <w:rPr>
          <w:rFonts w:cstheme="minorHAnsi"/>
          <w:bCs/>
          <w:szCs w:val="22"/>
        </w:rPr>
      </w:pPr>
      <w:r w:rsidRPr="00854999">
        <w:rPr>
          <w:rFonts w:cstheme="minorHAnsi"/>
          <w:bCs/>
          <w:szCs w:val="22"/>
        </w:rPr>
        <w:t>Macheta financiară este proiectată să asigure calculul implicit pentru:</w:t>
      </w:r>
    </w:p>
    <w:p w14:paraId="136DBC51" w14:textId="393D466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 xml:space="preserve">Verificarea încadrării </w:t>
      </w:r>
      <w:r w:rsidR="00907463" w:rsidRPr="00854999">
        <w:rPr>
          <w:rFonts w:cstheme="minorHAnsi"/>
          <w:bCs/>
          <w:szCs w:val="22"/>
        </w:rPr>
        <w:t>Liderului și a partenerilor</w:t>
      </w:r>
      <w:r w:rsidRPr="00854999">
        <w:rPr>
          <w:rFonts w:cstheme="minorHAnsi"/>
          <w:bCs/>
          <w:szCs w:val="22"/>
        </w:rPr>
        <w:t xml:space="preserve"> în categoria întreprinderilor în dificultate;</w:t>
      </w:r>
    </w:p>
    <w:p w14:paraId="73DE3C39" w14:textId="507046F4"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Încadrarea costurilor proiectului în funcție de tipul de asistență financiară nerambursabilă acordată (ajutor de cercetare</w:t>
      </w:r>
      <w:r w:rsidR="00907463" w:rsidRPr="00854999">
        <w:rPr>
          <w:rFonts w:cstheme="minorHAnsi"/>
          <w:bCs/>
          <w:szCs w:val="22"/>
        </w:rPr>
        <w:t xml:space="preserve"> și dezvoltare, ajutor pentru </w:t>
      </w:r>
      <w:r w:rsidRPr="00854999">
        <w:rPr>
          <w:rFonts w:cstheme="minorHAnsi"/>
          <w:bCs/>
          <w:szCs w:val="22"/>
        </w:rPr>
        <w:t>inovare și ajutor de minimis);</w:t>
      </w:r>
    </w:p>
    <w:p w14:paraId="2FB95DE1" w14:textId="535EBC9A"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 xml:space="preserve">Verificarea încadrării cheltuielilor eligibile în limitele de eligibilitate, prevăzute în Ghidul Solicitantului, precum și contribuția din ajutorul de cercetare și </w:t>
      </w:r>
      <w:r w:rsidR="00F17657" w:rsidRPr="00854999">
        <w:rPr>
          <w:rFonts w:cstheme="minorHAnsi"/>
          <w:bCs/>
          <w:szCs w:val="22"/>
        </w:rPr>
        <w:t>dezvoltare</w:t>
      </w:r>
      <w:r w:rsidRPr="00854999">
        <w:rPr>
          <w:rFonts w:cstheme="minorHAnsi"/>
          <w:bCs/>
          <w:szCs w:val="22"/>
        </w:rPr>
        <w:t xml:space="preserve"> în contribuția maximă asociată tipului de întreprindere. De asemenea, macheta asigură verificarea în limitele minime și maxime a finanțării nerambursabile, precum și în limita maximă pentru ajutorul de minimis;</w:t>
      </w:r>
    </w:p>
    <w:p w14:paraId="75534E49" w14:textId="77777777"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Calculul fluxului de numerar net pentru fiecare dintre cele trei activități: operațională, investițională și financiară pe baza datelor introduse;</w:t>
      </w:r>
    </w:p>
    <w:p w14:paraId="17EF46A6" w14:textId="78A1AE06" w:rsidR="00C32DD2" w:rsidRPr="00854999" w:rsidRDefault="00C32DD2" w:rsidP="00854999">
      <w:pPr>
        <w:pStyle w:val="ListParagraph"/>
        <w:numPr>
          <w:ilvl w:val="0"/>
          <w:numId w:val="3"/>
        </w:numPr>
        <w:tabs>
          <w:tab w:val="clear" w:pos="360"/>
          <w:tab w:val="num" w:pos="720"/>
        </w:tabs>
        <w:spacing w:after="120" w:line="264" w:lineRule="auto"/>
        <w:ind w:left="720"/>
        <w:rPr>
          <w:rFonts w:cstheme="minorHAnsi"/>
          <w:bCs/>
          <w:szCs w:val="22"/>
        </w:rPr>
      </w:pPr>
      <w:r w:rsidRPr="00854999">
        <w:rPr>
          <w:rFonts w:cstheme="minorHAnsi"/>
          <w:bCs/>
          <w:szCs w:val="22"/>
        </w:rPr>
        <w:t>Verificarea sustenabilității financiare a proiectului, respectiv a condiției ca pentru fiecare an din perioada de analiză, fluxul de numerar net CUMULAT, format din suma fluxurilor de numerar nete din activitatea operațională, investițională și financiară, să fie mai mare sau egal cu 0</w:t>
      </w:r>
      <w:r w:rsidR="00F17657" w:rsidRPr="00854999">
        <w:rPr>
          <w:rFonts w:cstheme="minorHAnsi"/>
          <w:bCs/>
          <w:szCs w:val="22"/>
        </w:rPr>
        <w:t>.</w:t>
      </w:r>
    </w:p>
    <w:p w14:paraId="7A981171" w14:textId="77777777" w:rsidR="00C610B9" w:rsidRPr="00854999" w:rsidRDefault="00C610B9" w:rsidP="00854999">
      <w:pPr>
        <w:pStyle w:val="ListParagraph"/>
        <w:spacing w:after="120" w:line="264" w:lineRule="auto"/>
        <w:ind w:left="360"/>
        <w:rPr>
          <w:rFonts w:cstheme="minorHAnsi"/>
          <w:color w:val="FF0000"/>
          <w:szCs w:val="22"/>
        </w:rPr>
      </w:pPr>
    </w:p>
    <w:p w14:paraId="16497ED2" w14:textId="3B893E2E" w:rsidR="00506BD6" w:rsidRPr="00D46132" w:rsidRDefault="00D46132" w:rsidP="00854999">
      <w:pPr>
        <w:pStyle w:val="Heading1"/>
        <w:spacing w:before="0" w:after="120" w:line="264" w:lineRule="auto"/>
        <w:rPr>
          <w:rFonts w:cstheme="minorHAnsi"/>
          <w:b/>
          <w:color w:val="0070C0"/>
          <w:sz w:val="24"/>
          <w:szCs w:val="24"/>
        </w:rPr>
      </w:pPr>
      <w:bookmarkStart w:id="19" w:name="_Toc430679474"/>
      <w:bookmarkStart w:id="20" w:name="_Toc446498583"/>
      <w:bookmarkStart w:id="21" w:name="_Toc447184862"/>
      <w:bookmarkStart w:id="22" w:name="_Toc147679334"/>
      <w:r w:rsidRPr="00D46132">
        <w:rPr>
          <w:rFonts w:cstheme="minorHAnsi"/>
          <w:b/>
          <w:color w:val="0070C0"/>
          <w:sz w:val="24"/>
          <w:szCs w:val="24"/>
        </w:rPr>
        <w:lastRenderedPageBreak/>
        <w:t>ANEXE</w:t>
      </w:r>
      <w:bookmarkEnd w:id="19"/>
      <w:bookmarkEnd w:id="20"/>
      <w:bookmarkEnd w:id="21"/>
      <w:bookmarkEnd w:id="22"/>
      <w:r w:rsidRPr="00D46132">
        <w:rPr>
          <w:rFonts w:cstheme="minorHAnsi"/>
          <w:b/>
          <w:color w:val="0070C0"/>
          <w:sz w:val="24"/>
          <w:szCs w:val="24"/>
        </w:rPr>
        <w:t xml:space="preserve"> </w:t>
      </w:r>
    </w:p>
    <w:p w14:paraId="2BD5AEAF" w14:textId="77777777" w:rsidR="00073B5C" w:rsidRPr="00854999" w:rsidRDefault="00073B5C" w:rsidP="00D46132">
      <w:pPr>
        <w:pStyle w:val="ListParagraph"/>
        <w:widowControl/>
        <w:numPr>
          <w:ilvl w:val="0"/>
          <w:numId w:val="31"/>
        </w:numPr>
        <w:autoSpaceDE/>
        <w:autoSpaceDN/>
        <w:adjustRightInd/>
        <w:spacing w:after="120" w:line="264" w:lineRule="auto"/>
        <w:contextualSpacing w:val="0"/>
        <w:rPr>
          <w:rFonts w:cstheme="minorHAnsi"/>
          <w:b/>
          <w:bCs/>
          <w:iCs w:val="0"/>
        </w:rPr>
      </w:pPr>
      <w:r w:rsidRPr="00854999">
        <w:rPr>
          <w:rFonts w:cstheme="minorHAnsi"/>
          <w:b/>
          <w:bCs/>
        </w:rPr>
        <w:t xml:space="preserve">Macheta – Analiza și previziunea financiară (model standard J Macheta financiara la prezentul ghid), </w:t>
      </w:r>
    </w:p>
    <w:p w14:paraId="3F9B41D9" w14:textId="77777777" w:rsidR="00073B5C" w:rsidRPr="00854999" w:rsidRDefault="00073B5C" w:rsidP="00D46132">
      <w:pPr>
        <w:pStyle w:val="ListParagraph"/>
        <w:widowControl/>
        <w:numPr>
          <w:ilvl w:val="0"/>
          <w:numId w:val="31"/>
        </w:numPr>
        <w:autoSpaceDE/>
        <w:autoSpaceDN/>
        <w:adjustRightInd/>
        <w:spacing w:after="120" w:line="264" w:lineRule="auto"/>
        <w:contextualSpacing w:val="0"/>
        <w:rPr>
          <w:rFonts w:cstheme="minorHAnsi"/>
          <w:b/>
          <w:bCs/>
          <w:iCs w:val="0"/>
        </w:rPr>
      </w:pPr>
      <w:r w:rsidRPr="00854999">
        <w:rPr>
          <w:rFonts w:cstheme="minorHAnsi"/>
          <w:b/>
          <w:bCs/>
        </w:rPr>
        <w:t xml:space="preserve">Fișele de post, respectiv Cv-urile </w:t>
      </w:r>
      <w:r w:rsidRPr="00854999">
        <w:rPr>
          <w:rFonts w:cstheme="minorHAnsi"/>
        </w:rPr>
        <w:t>pentru justificarea resursei umana specializata in domeniul de cercetare selectat, recunoscuta pe plan national si international, care permite derularea la nivel de excelenta a activitatilor de cercetare corespunzatoare domeniilor de specializare inteligenta sau compatibile cu acestea identificate in RIS</w:t>
      </w:r>
    </w:p>
    <w:p w14:paraId="4239E63E" w14:textId="4C354E59" w:rsidR="00073B5C" w:rsidRPr="00854999" w:rsidRDefault="00073B5C" w:rsidP="00D46132">
      <w:pPr>
        <w:pStyle w:val="ListParagraph"/>
        <w:widowControl/>
        <w:numPr>
          <w:ilvl w:val="0"/>
          <w:numId w:val="31"/>
        </w:numPr>
        <w:autoSpaceDE/>
        <w:autoSpaceDN/>
        <w:adjustRightInd/>
        <w:spacing w:after="120" w:line="264" w:lineRule="auto"/>
        <w:contextualSpacing w:val="0"/>
        <w:rPr>
          <w:rFonts w:cstheme="minorHAnsi"/>
          <w:iCs w:val="0"/>
        </w:rPr>
      </w:pPr>
      <w:r w:rsidRPr="00854999">
        <w:rPr>
          <w:rFonts w:cstheme="minorHAnsi"/>
        </w:rPr>
        <w:t>Pentru justificarea resursei umana specializata in IMM in cercetarea aplicată, inclusiv dezvoltarea tehnologică  se vor anexa fisele de post, CV-urile persoanelor implicate in cercetare</w:t>
      </w:r>
    </w:p>
    <w:p w14:paraId="4242AC25" w14:textId="7ABD9D8C" w:rsidR="00073B5C" w:rsidRPr="00854999" w:rsidRDefault="00073B5C" w:rsidP="00D46132">
      <w:pPr>
        <w:pStyle w:val="ListParagraph"/>
        <w:widowControl/>
        <w:numPr>
          <w:ilvl w:val="0"/>
          <w:numId w:val="31"/>
        </w:numPr>
        <w:autoSpaceDE/>
        <w:autoSpaceDN/>
        <w:adjustRightInd/>
        <w:spacing w:after="120" w:line="264" w:lineRule="auto"/>
        <w:contextualSpacing w:val="0"/>
        <w:rPr>
          <w:rFonts w:cstheme="minorHAnsi"/>
          <w:b/>
          <w:bCs/>
          <w:iCs w:val="0"/>
        </w:rPr>
      </w:pPr>
      <w:r w:rsidRPr="00854999">
        <w:rPr>
          <w:rFonts w:cstheme="minorHAnsi"/>
          <w:b/>
          <w:bCs/>
        </w:rPr>
        <w:t xml:space="preserve">Fișele de post pentru justificarea componentei salariale- </w:t>
      </w:r>
      <w:r w:rsidRPr="00854999">
        <w:rPr>
          <w:rFonts w:cstheme="minorHAnsi"/>
        </w:rPr>
        <w:t>Se vor anexa fișele de de post pentru care se solicită rambursarea cheltuielilor salariale. În cadrul cererii de finanțare se va justifica modalitatea de calcul a sumelor bugetate cu privire la costurile salariale</w:t>
      </w:r>
    </w:p>
    <w:p w14:paraId="12D2D632" w14:textId="77777777" w:rsidR="00073B5C" w:rsidRPr="00854999" w:rsidRDefault="00073B5C" w:rsidP="00D46132">
      <w:pPr>
        <w:pStyle w:val="ListParagraph"/>
        <w:widowControl/>
        <w:numPr>
          <w:ilvl w:val="0"/>
          <w:numId w:val="31"/>
        </w:numPr>
        <w:autoSpaceDE/>
        <w:autoSpaceDN/>
        <w:adjustRightInd/>
        <w:spacing w:after="120" w:line="264" w:lineRule="auto"/>
        <w:contextualSpacing w:val="0"/>
        <w:rPr>
          <w:rFonts w:cstheme="minorHAnsi"/>
          <w:b/>
          <w:bCs/>
          <w:iCs w:val="0"/>
        </w:rPr>
      </w:pPr>
      <w:r w:rsidRPr="00854999">
        <w:rPr>
          <w:rFonts w:cstheme="minorHAnsi"/>
          <w:b/>
          <w:bCs/>
        </w:rPr>
        <w:t xml:space="preserve">Raport anual de activitate al infrastructurii de CDI </w:t>
      </w:r>
      <w:r w:rsidRPr="00854999">
        <w:rPr>
          <w:rFonts w:cstheme="minorHAnsi"/>
        </w:rPr>
        <w:t>(anul fiscal anterior depunerii cererii de finantare)</w:t>
      </w:r>
    </w:p>
    <w:p w14:paraId="3D6FEBF8" w14:textId="2F30B5DD" w:rsidR="00073B5C" w:rsidRPr="00854999" w:rsidRDefault="00073B5C" w:rsidP="00D46132">
      <w:pPr>
        <w:pStyle w:val="ListParagraph"/>
        <w:widowControl/>
        <w:numPr>
          <w:ilvl w:val="0"/>
          <w:numId w:val="31"/>
        </w:numPr>
        <w:autoSpaceDE/>
        <w:autoSpaceDN/>
        <w:adjustRightInd/>
        <w:spacing w:after="120" w:line="264" w:lineRule="auto"/>
        <w:contextualSpacing w:val="0"/>
        <w:rPr>
          <w:rFonts w:cstheme="minorHAnsi"/>
          <w:b/>
          <w:bCs/>
          <w:iCs w:val="0"/>
        </w:rPr>
      </w:pPr>
      <w:r w:rsidRPr="00854999">
        <w:rPr>
          <w:rFonts w:cstheme="minorHAnsi"/>
          <w:b/>
          <w:bCs/>
        </w:rPr>
        <w:t xml:space="preserve">Raportul de evaluare </w:t>
      </w:r>
      <w:r w:rsidRPr="00854999">
        <w:rPr>
          <w:rFonts w:cstheme="minorHAnsi"/>
          <w:b/>
          <w:bCs/>
          <w:iCs w:val="0"/>
        </w:rPr>
        <w:t>(anexa 2)</w:t>
      </w:r>
    </w:p>
    <w:p w14:paraId="09BC5E97" w14:textId="77777777" w:rsidR="00073B5C" w:rsidRPr="00854999" w:rsidRDefault="00073B5C" w:rsidP="00D46132">
      <w:pPr>
        <w:pStyle w:val="ListParagraph"/>
        <w:widowControl/>
        <w:numPr>
          <w:ilvl w:val="0"/>
          <w:numId w:val="31"/>
        </w:numPr>
        <w:autoSpaceDE/>
        <w:autoSpaceDN/>
        <w:adjustRightInd/>
        <w:spacing w:after="120" w:line="264" w:lineRule="auto"/>
        <w:contextualSpacing w:val="0"/>
        <w:rPr>
          <w:rFonts w:cstheme="minorHAnsi"/>
          <w:b/>
          <w:bCs/>
          <w:iCs w:val="0"/>
        </w:rPr>
      </w:pPr>
      <w:r w:rsidRPr="00854999">
        <w:rPr>
          <w:rFonts w:cstheme="minorHAnsi"/>
          <w:b/>
          <w:bCs/>
        </w:rPr>
        <w:t>Atestarea și acreditarea unităților și instituțiilor de cercetare se realiezază conform legislatiei in vigoare (OG 57/2002 si HOTĂRÂRE nr. 477 din 4 iulie 2019</w:t>
      </w:r>
    </w:p>
    <w:p w14:paraId="1A858400" w14:textId="001F4F64" w:rsidR="00073B5C" w:rsidRPr="00854999" w:rsidRDefault="00073B5C" w:rsidP="00D46132">
      <w:pPr>
        <w:pStyle w:val="ListParagraph"/>
        <w:widowControl/>
        <w:numPr>
          <w:ilvl w:val="0"/>
          <w:numId w:val="31"/>
        </w:numPr>
        <w:autoSpaceDE/>
        <w:autoSpaceDN/>
        <w:adjustRightInd/>
        <w:spacing w:after="120" w:line="264" w:lineRule="auto"/>
        <w:contextualSpacing w:val="0"/>
        <w:rPr>
          <w:rFonts w:cstheme="minorHAnsi"/>
          <w:b/>
          <w:bCs/>
          <w:iCs w:val="0"/>
        </w:rPr>
      </w:pPr>
      <w:r w:rsidRPr="00854999">
        <w:rPr>
          <w:rFonts w:cstheme="minorHAnsi"/>
          <w:b/>
          <w:bCs/>
        </w:rPr>
        <w:t xml:space="preserve">Documentul din care să rezulte obiectul cercetării propuse prin proiect (idea teoretica și practica din domeniile de specializare inteligentă identificate in RIS 3), stadiul realizării  acesteia (minim TRL 3), stadiul actual al cunoașterii în domeniul de cercetare abordat </w:t>
      </w:r>
    </w:p>
    <w:p w14:paraId="0F25AFDF" w14:textId="77777777" w:rsidR="00073B5C" w:rsidRPr="00854999" w:rsidRDefault="00073B5C" w:rsidP="00854999">
      <w:pPr>
        <w:pStyle w:val="ListParagraph"/>
        <w:spacing w:after="120" w:line="264" w:lineRule="auto"/>
        <w:ind w:left="432"/>
        <w:rPr>
          <w:rFonts w:cstheme="minorHAnsi"/>
        </w:rPr>
      </w:pPr>
      <w:r w:rsidRPr="00854999">
        <w:rPr>
          <w:rFonts w:cstheme="minorHAnsi"/>
        </w:rPr>
        <w:t>Documentele acceptate, ce trebuie depuse odată cu cererea de finanțare, care atesta nivelul de dezvoltare tehnologică TRL 3 sunt:</w:t>
      </w:r>
    </w:p>
    <w:p w14:paraId="33D8B682" w14:textId="032DA066" w:rsidR="00073B5C" w:rsidRPr="00854999" w:rsidRDefault="00073B5C" w:rsidP="00D46132">
      <w:pPr>
        <w:pStyle w:val="ListParagraph"/>
        <w:numPr>
          <w:ilvl w:val="0"/>
          <w:numId w:val="32"/>
        </w:numPr>
        <w:spacing w:after="120" w:line="264" w:lineRule="auto"/>
        <w:rPr>
          <w:rFonts w:cstheme="minorHAnsi"/>
        </w:rPr>
      </w:pPr>
      <w:r w:rsidRPr="00854999">
        <w:rPr>
          <w:rFonts w:cstheme="minorHAnsi"/>
        </w:rPr>
        <w:t>Raport privind prezentarea ipotezelor cercetării și a rezultatelor ce se așteaptă a fi obținute; și/sau</w:t>
      </w:r>
    </w:p>
    <w:p w14:paraId="1BDE716B" w14:textId="630551E0" w:rsidR="00073B5C" w:rsidRPr="00854999" w:rsidRDefault="00073B5C" w:rsidP="00D46132">
      <w:pPr>
        <w:pStyle w:val="ListParagraph"/>
        <w:numPr>
          <w:ilvl w:val="0"/>
          <w:numId w:val="32"/>
        </w:numPr>
        <w:spacing w:after="120" w:line="264" w:lineRule="auto"/>
        <w:rPr>
          <w:rFonts w:cstheme="minorHAnsi"/>
        </w:rPr>
      </w:pPr>
      <w:r w:rsidRPr="00854999">
        <w:rPr>
          <w:rFonts w:cstheme="minorHAnsi"/>
        </w:rPr>
        <w:t>Studii analitice și experimentale la scară de laborator; și/sau</w:t>
      </w:r>
    </w:p>
    <w:p w14:paraId="3FB1E7B1" w14:textId="5E22D7FD" w:rsidR="00073B5C" w:rsidRPr="00854999" w:rsidRDefault="00073B5C" w:rsidP="00D46132">
      <w:pPr>
        <w:pStyle w:val="ListParagraph"/>
        <w:numPr>
          <w:ilvl w:val="0"/>
          <w:numId w:val="32"/>
        </w:numPr>
        <w:spacing w:after="120" w:line="264" w:lineRule="auto"/>
        <w:rPr>
          <w:rFonts w:cstheme="minorHAnsi"/>
          <w:iCs w:val="0"/>
        </w:rPr>
      </w:pPr>
      <w:r w:rsidRPr="00854999">
        <w:rPr>
          <w:rFonts w:cstheme="minorHAnsi"/>
        </w:rPr>
        <w:t>Rezultatele testelor de laborator pentru determinarea parametrilor de interes și compararea cu predicțiile teoretice pentru sub-sistemele critice.</w:t>
      </w:r>
    </w:p>
    <w:p w14:paraId="1C930912" w14:textId="2B94648F" w:rsidR="008D7A8F" w:rsidRPr="00854999" w:rsidRDefault="00506BD6" w:rsidP="00854999">
      <w:pPr>
        <w:spacing w:after="120" w:line="264" w:lineRule="auto"/>
        <w:rPr>
          <w:rFonts w:cstheme="minorHAnsi"/>
          <w:szCs w:val="22"/>
        </w:rPr>
      </w:pPr>
      <w:r w:rsidRPr="00854999">
        <w:rPr>
          <w:rFonts w:cstheme="minorHAnsi"/>
          <w:szCs w:val="22"/>
        </w:rPr>
        <w:t>Se vor anexa orice alte documente pe care le considerați relevante sau care susțin anumite puncte de vedere din planul dvs. de afaceri</w:t>
      </w:r>
      <w:r w:rsidR="002F41F6" w:rsidRPr="00854999">
        <w:rPr>
          <w:rFonts w:cstheme="minorHAnsi"/>
          <w:szCs w:val="22"/>
        </w:rPr>
        <w:t>.</w:t>
      </w:r>
    </w:p>
    <w:p w14:paraId="3C83F97A" w14:textId="2E069297" w:rsidR="002B2558" w:rsidRPr="00073B5C" w:rsidRDefault="002B2558" w:rsidP="00F71519">
      <w:pPr>
        <w:spacing w:before="100" w:beforeAutospacing="1" w:after="100" w:afterAutospacing="1"/>
        <w:rPr>
          <w:rFonts w:cstheme="minorHAnsi"/>
          <w:color w:val="FF0000"/>
          <w:szCs w:val="22"/>
        </w:rPr>
      </w:pPr>
    </w:p>
    <w:p w14:paraId="7E117E08" w14:textId="77777777" w:rsidR="00F71519" w:rsidRPr="00073B5C" w:rsidRDefault="00F71519">
      <w:pPr>
        <w:spacing w:before="100" w:beforeAutospacing="1" w:after="100" w:afterAutospacing="1"/>
        <w:rPr>
          <w:rFonts w:cstheme="minorHAnsi"/>
          <w:color w:val="FF0000"/>
          <w:szCs w:val="22"/>
        </w:rPr>
      </w:pPr>
    </w:p>
    <w:sectPr w:rsidR="00F71519" w:rsidRPr="00073B5C" w:rsidSect="00557054">
      <w:headerReference w:type="even" r:id="rId8"/>
      <w:headerReference w:type="default" r:id="rId9"/>
      <w:footerReference w:type="even" r:id="rId10"/>
      <w:footerReference w:type="default" r:id="rId11"/>
      <w:pgSz w:w="11906" w:h="16838"/>
      <w:pgMar w:top="1417" w:right="991"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89D5D" w14:textId="77777777" w:rsidR="00557054" w:rsidRDefault="00557054" w:rsidP="00F33651">
      <w:r>
        <w:separator/>
      </w:r>
    </w:p>
  </w:endnote>
  <w:endnote w:type="continuationSeparator" w:id="0">
    <w:p w14:paraId="5BA77E84" w14:textId="77777777" w:rsidR="00557054" w:rsidRDefault="00557054" w:rsidP="00F3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8D544" w14:textId="77777777" w:rsidR="00B21E4B" w:rsidRDefault="00B21E4B" w:rsidP="00F33651">
    <w:pPr>
      <w:pStyle w:val="Footer"/>
    </w:pPr>
  </w:p>
  <w:p w14:paraId="015A70DE" w14:textId="77777777" w:rsidR="00B21E4B" w:rsidRDefault="00B21E4B" w:rsidP="00F33651">
    <w:pPr>
      <w:pStyle w:val="Footer"/>
    </w:pPr>
  </w:p>
  <w:p w14:paraId="05A89BFD" w14:textId="77777777" w:rsidR="00B21E4B" w:rsidRPr="00A2057A" w:rsidRDefault="00B21E4B" w:rsidP="00F33651">
    <w:pPr>
      <w:pStyle w:val="Footer"/>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7679666"/>
      <w:docPartObj>
        <w:docPartGallery w:val="Page Numbers (Bottom of Page)"/>
        <w:docPartUnique/>
      </w:docPartObj>
    </w:sdtPr>
    <w:sdtContent>
      <w:p w14:paraId="2D6CED88" w14:textId="00291830" w:rsidR="00D46132" w:rsidRDefault="00D46132">
        <w:pPr>
          <w:pStyle w:val="Footer"/>
          <w:jc w:val="right"/>
        </w:pPr>
        <w:r>
          <w:fldChar w:fldCharType="begin"/>
        </w:r>
        <w:r>
          <w:instrText>PAGE   \* MERGEFORMAT</w:instrText>
        </w:r>
        <w:r>
          <w:fldChar w:fldCharType="separate"/>
        </w:r>
        <w:r>
          <w:rPr>
            <w:lang w:val="ro-RO"/>
          </w:rPr>
          <w:t>2</w:t>
        </w:r>
        <w:r>
          <w:fldChar w:fldCharType="end"/>
        </w:r>
      </w:p>
    </w:sdtContent>
  </w:sdt>
  <w:p w14:paraId="25D6D051" w14:textId="77777777" w:rsidR="00D46132" w:rsidRDefault="00D461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DB5EC" w14:textId="77777777" w:rsidR="00557054" w:rsidRDefault="00557054" w:rsidP="00F33651">
      <w:r>
        <w:separator/>
      </w:r>
    </w:p>
  </w:footnote>
  <w:footnote w:type="continuationSeparator" w:id="0">
    <w:p w14:paraId="060724CF" w14:textId="77777777" w:rsidR="00557054" w:rsidRDefault="00557054" w:rsidP="00F33651">
      <w:r>
        <w:continuationSeparator/>
      </w:r>
    </w:p>
  </w:footnote>
  <w:footnote w:id="1">
    <w:p w14:paraId="56B7A929" w14:textId="77777777" w:rsidR="00D73DDE" w:rsidRDefault="00D73DDE" w:rsidP="00D73DDE">
      <w:pPr>
        <w:pStyle w:val="FootnoteText"/>
      </w:pPr>
      <w:r w:rsidRPr="007172C0">
        <w:rPr>
          <w:rStyle w:val="FootnoteReference"/>
          <w:sz w:val="16"/>
          <w:szCs w:val="16"/>
        </w:rPr>
        <w:footnoteRef/>
      </w:r>
      <w:r w:rsidRPr="007172C0">
        <w:rPr>
          <w:sz w:val="16"/>
          <w:szCs w:val="16"/>
        </w:rPr>
        <w:t xml:space="preserve"> </w:t>
      </w:r>
      <w:r w:rsidRPr="00894806">
        <w:rPr>
          <w:sz w:val="16"/>
          <w:szCs w:val="16"/>
        </w:rPr>
        <w:t>https://uefiscdi.gov.ro/resource-868770-definitii_trl.pdf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B21E4B" w:rsidRPr="00D145FE" w14:paraId="5A1C14D8" w14:textId="77777777" w:rsidTr="004E6C57">
      <w:tc>
        <w:tcPr>
          <w:tcW w:w="8214" w:type="dxa"/>
        </w:tcPr>
        <w:p w14:paraId="533B614A" w14:textId="77777777" w:rsidR="00B21E4B" w:rsidRPr="007501CA" w:rsidRDefault="00B21E4B" w:rsidP="00F33651">
          <w:pPr>
            <w:pStyle w:val="Header"/>
            <w:rPr>
              <w:rFonts w:eastAsia="Calibri"/>
            </w:rPr>
          </w:pPr>
          <w:r w:rsidRPr="007501CA">
            <w:rPr>
              <w:rFonts w:eastAsia="Calibri"/>
            </w:rPr>
            <w:t xml:space="preserve"> </w:t>
          </w:r>
        </w:p>
        <w:p w14:paraId="28104746" w14:textId="77777777" w:rsidR="00B21E4B" w:rsidRPr="00D145FE" w:rsidRDefault="00B21E4B" w:rsidP="00F33651">
          <w:pPr>
            <w:pStyle w:val="Header"/>
          </w:pPr>
        </w:p>
      </w:tc>
      <w:tc>
        <w:tcPr>
          <w:tcW w:w="1074" w:type="dxa"/>
          <w:shd w:val="clear" w:color="auto" w:fill="3078BA"/>
          <w:vAlign w:val="center"/>
        </w:tcPr>
        <w:p w14:paraId="138B17C8" w14:textId="77777777" w:rsidR="00B21E4B" w:rsidRPr="0044632D" w:rsidRDefault="00B21E4B" w:rsidP="00F33651">
          <w:pPr>
            <w:pStyle w:val="Header"/>
            <w:rPr>
              <w:color w:val="3078BA"/>
            </w:rPr>
          </w:pPr>
          <w:r>
            <w:t>DRAFT 3</w:t>
          </w:r>
        </w:p>
      </w:tc>
    </w:tr>
  </w:tbl>
  <w:p w14:paraId="02587D5C" w14:textId="77777777" w:rsidR="00B21E4B" w:rsidRDefault="00B21E4B" w:rsidP="00F336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41769" w14:textId="77777777" w:rsidR="00F40213" w:rsidRPr="00D46132" w:rsidRDefault="00F40213" w:rsidP="00D46132">
    <w:pPr>
      <w:pStyle w:val="Header"/>
      <w:pBdr>
        <w:bottom w:val="single" w:sz="4" w:space="1" w:color="2F5496" w:themeColor="accent5" w:themeShade="BF"/>
      </w:pBdr>
      <w:rPr>
        <w:b/>
        <w:sz w:val="20"/>
        <w:szCs w:val="20"/>
      </w:rPr>
    </w:pPr>
    <w:r w:rsidRPr="00D46132">
      <w:rPr>
        <w:b/>
        <w:sz w:val="20"/>
        <w:szCs w:val="20"/>
      </w:rPr>
      <w:t>Programul Regional Sud-Vest Oltenia 2021-2027</w:t>
    </w:r>
  </w:p>
  <w:p w14:paraId="2482FA20" w14:textId="77777777" w:rsidR="00F40213" w:rsidRPr="00D46132" w:rsidRDefault="00F40213" w:rsidP="00D46132">
    <w:pPr>
      <w:pStyle w:val="Header"/>
      <w:pBdr>
        <w:bottom w:val="single" w:sz="4" w:space="1" w:color="2F5496" w:themeColor="accent5" w:themeShade="BF"/>
      </w:pBdr>
      <w:rPr>
        <w:b/>
        <w:sz w:val="20"/>
        <w:szCs w:val="20"/>
        <w:lang w:val="pt-BR"/>
      </w:rPr>
    </w:pPr>
    <w:r w:rsidRPr="00D46132">
      <w:rPr>
        <w:b/>
        <w:sz w:val="20"/>
        <w:szCs w:val="20"/>
        <w:lang w:val="pt-BR"/>
      </w:rPr>
      <w:t>OS 1.  Dezvoltarea și creșterea capacităților de cercetare și inovare și adoptarea tehnologiilor avansate</w:t>
    </w:r>
  </w:p>
  <w:p w14:paraId="4FC27571" w14:textId="77777777" w:rsidR="00F40213" w:rsidRPr="00D46132" w:rsidRDefault="00F40213" w:rsidP="00D46132">
    <w:pPr>
      <w:pStyle w:val="Header"/>
      <w:pBdr>
        <w:bottom w:val="single" w:sz="4" w:space="1" w:color="2F5496" w:themeColor="accent5" w:themeShade="BF"/>
      </w:pBdr>
      <w:rPr>
        <w:b/>
        <w:sz w:val="20"/>
        <w:szCs w:val="20"/>
        <w:lang w:val="pt-BR"/>
      </w:rPr>
    </w:pPr>
    <w:r w:rsidRPr="00D46132">
      <w:rPr>
        <w:b/>
        <w:sz w:val="20"/>
        <w:szCs w:val="20"/>
        <w:lang w:val="pt-BR"/>
      </w:rPr>
      <w:t>Prioritatea 1: Competitivitate prin inovare și întreprinderi dinamice</w:t>
    </w:r>
  </w:p>
  <w:p w14:paraId="142D49A6" w14:textId="72204564" w:rsidR="00B21E4B" w:rsidRPr="00D46132" w:rsidRDefault="00F40213" w:rsidP="00D46132">
    <w:pPr>
      <w:pStyle w:val="Header"/>
      <w:pBdr>
        <w:bottom w:val="single" w:sz="4" w:space="1" w:color="2F5496" w:themeColor="accent5" w:themeShade="BF"/>
      </w:pBdr>
      <w:rPr>
        <w:b/>
        <w:sz w:val="20"/>
        <w:szCs w:val="20"/>
        <w:lang w:val="pt-BR"/>
      </w:rPr>
    </w:pPr>
    <w:r w:rsidRPr="00D46132">
      <w:rPr>
        <w:b/>
        <w:sz w:val="20"/>
        <w:szCs w:val="20"/>
        <w:lang w:val="pt-BR"/>
      </w:rPr>
      <w:t>Acțiunea 1.1 - „Infrastructuri de cercetare, inovare si transfer tehnologic in colaborare cu IMM-urile”</w:t>
    </w:r>
  </w:p>
  <w:p w14:paraId="2039903C" w14:textId="77777777" w:rsidR="00C32DD2" w:rsidRPr="00C32DD2" w:rsidRDefault="00C32DD2" w:rsidP="00F40213">
    <w:pPr>
      <w:pStyle w:val="Header"/>
      <w:rPr>
        <w:sz w:val="16"/>
        <w:szCs w:val="16"/>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A1662"/>
    <w:multiLevelType w:val="hybridMultilevel"/>
    <w:tmpl w:val="6A268BAE"/>
    <w:lvl w:ilvl="0" w:tplc="F490E5F0">
      <w:numFmt w:val="bullet"/>
      <w:lvlText w:val="-"/>
      <w:lvlJc w:val="left"/>
      <w:pPr>
        <w:tabs>
          <w:tab w:val="num" w:pos="360"/>
        </w:tabs>
        <w:ind w:left="360" w:hanging="360"/>
      </w:pPr>
      <w:rPr>
        <w:rFonts w:ascii="Calibri" w:eastAsia="Calibri" w:hAnsi="Calibri" w:cs="Times New Roman" w:hint="default"/>
        <w:color w:val="808080"/>
      </w:rPr>
    </w:lvl>
    <w:lvl w:ilvl="1" w:tplc="FFFFFFFF">
      <w:start w:val="3"/>
      <w:numFmt w:val="bullet"/>
      <w:lvlText w:val="-"/>
      <w:lvlJc w:val="left"/>
      <w:pPr>
        <w:tabs>
          <w:tab w:val="num" w:pos="426"/>
        </w:tabs>
        <w:ind w:left="264" w:hanging="198"/>
      </w:pPr>
      <w:rPr>
        <w:rFonts w:ascii="Times New Roman" w:eastAsia="Times New Roman" w:hAnsi="Times New Roman" w:cs="Times New Roman" w:hint="default"/>
      </w:rPr>
    </w:lvl>
    <w:lvl w:ilvl="2" w:tplc="FFFFFFFF">
      <w:start w:val="3"/>
      <w:numFmt w:val="bullet"/>
      <w:lvlText w:val="-"/>
      <w:lvlJc w:val="left"/>
      <w:pPr>
        <w:tabs>
          <w:tab w:val="num" w:pos="426"/>
        </w:tabs>
        <w:ind w:left="426" w:hanging="360"/>
      </w:pPr>
      <w:rPr>
        <w:rFonts w:ascii="Times New Roman" w:eastAsia="Times New Roman" w:hAnsi="Times New Roman" w:cs="Times New Roman"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640058C"/>
    <w:multiLevelType w:val="hybridMultilevel"/>
    <w:tmpl w:val="F142EFFA"/>
    <w:lvl w:ilvl="0" w:tplc="F490E5F0">
      <w:numFmt w:val="bullet"/>
      <w:lvlText w:val="-"/>
      <w:lvlJc w:val="left"/>
      <w:pPr>
        <w:ind w:left="360" w:hanging="360"/>
      </w:pPr>
      <w:rPr>
        <w:rFonts w:ascii="Calibri" w:eastAsia="Calibri" w:hAnsi="Calibri"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F0B38E8"/>
    <w:multiLevelType w:val="hybridMultilevel"/>
    <w:tmpl w:val="A0B0F730"/>
    <w:lvl w:ilvl="0" w:tplc="F490E5F0">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2C3769"/>
    <w:multiLevelType w:val="hybridMultilevel"/>
    <w:tmpl w:val="99E8CB08"/>
    <w:lvl w:ilvl="0" w:tplc="DC506336">
      <w:start w:val="7"/>
      <w:numFmt w:val="bullet"/>
      <w:lvlText w:val="•"/>
      <w:lvlJc w:val="left"/>
      <w:pPr>
        <w:ind w:left="1068" w:hanging="708"/>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21F140F"/>
    <w:multiLevelType w:val="hybridMultilevel"/>
    <w:tmpl w:val="FBC4128A"/>
    <w:lvl w:ilvl="0" w:tplc="F490E5F0">
      <w:numFmt w:val="bullet"/>
      <w:lvlText w:val="-"/>
      <w:lvlJc w:val="left"/>
      <w:pPr>
        <w:tabs>
          <w:tab w:val="num" w:pos="360"/>
        </w:tabs>
        <w:ind w:left="360" w:hanging="360"/>
      </w:pPr>
      <w:rPr>
        <w:rFonts w:ascii="Calibri" w:eastAsia="Calibri" w:hAnsi="Calibri" w:cs="Times New Roman" w:hint="default"/>
        <w:color w:val="808080"/>
      </w:rPr>
    </w:lvl>
    <w:lvl w:ilvl="1" w:tplc="53903182">
      <w:start w:val="3"/>
      <w:numFmt w:val="bullet"/>
      <w:lvlText w:val="-"/>
      <w:lvlJc w:val="left"/>
      <w:pPr>
        <w:tabs>
          <w:tab w:val="num" w:pos="426"/>
        </w:tabs>
        <w:ind w:left="264" w:hanging="198"/>
      </w:pPr>
      <w:rPr>
        <w:rFonts w:ascii="Times New Roman" w:eastAsia="Times New Roman" w:hAnsi="Times New Roman" w:cs="Times New Roman" w:hint="default"/>
      </w:rPr>
    </w:lvl>
    <w:lvl w:ilvl="2" w:tplc="1CB24F68">
      <w:start w:val="3"/>
      <w:numFmt w:val="bullet"/>
      <w:lvlText w:val="-"/>
      <w:lvlJc w:val="left"/>
      <w:pPr>
        <w:tabs>
          <w:tab w:val="num" w:pos="426"/>
        </w:tabs>
        <w:ind w:left="426" w:hanging="360"/>
      </w:pPr>
      <w:rPr>
        <w:rFonts w:ascii="Times New Roman" w:eastAsia="Times New Roman" w:hAnsi="Times New Roman"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56529FF"/>
    <w:multiLevelType w:val="hybridMultilevel"/>
    <w:tmpl w:val="A67A103A"/>
    <w:lvl w:ilvl="0" w:tplc="FFFFFFFF">
      <w:numFmt w:val="bullet"/>
      <w:lvlText w:val="-"/>
      <w:lvlJc w:val="left"/>
      <w:pPr>
        <w:ind w:left="360" w:hanging="360"/>
      </w:pPr>
      <w:rPr>
        <w:rFonts w:ascii="Calibri" w:eastAsia="Calibri" w:hAnsi="Calibri" w:cs="Times New Roman" w:hint="default"/>
      </w:rPr>
    </w:lvl>
    <w:lvl w:ilvl="1" w:tplc="F490E5F0">
      <w:numFmt w:val="bullet"/>
      <w:lvlText w:val="-"/>
      <w:lvlJc w:val="left"/>
      <w:pPr>
        <w:ind w:left="1080" w:hanging="360"/>
      </w:pPr>
      <w:rPr>
        <w:rFonts w:ascii="Calibri" w:eastAsia="Calibri" w:hAnsi="Calibri"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7D647E2"/>
    <w:multiLevelType w:val="hybridMultilevel"/>
    <w:tmpl w:val="B762C0C4"/>
    <w:lvl w:ilvl="0" w:tplc="F490E5F0">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05517F6"/>
    <w:multiLevelType w:val="hybridMultilevel"/>
    <w:tmpl w:val="CFD48C44"/>
    <w:lvl w:ilvl="0" w:tplc="04180003">
      <w:start w:val="1"/>
      <w:numFmt w:val="bullet"/>
      <w:lvlText w:val="o"/>
      <w:lvlJc w:val="left"/>
      <w:pPr>
        <w:ind w:left="1152" w:hanging="360"/>
      </w:pPr>
      <w:rPr>
        <w:rFonts w:ascii="Courier New" w:hAnsi="Courier New" w:cs="Courier New" w:hint="default"/>
      </w:rPr>
    </w:lvl>
    <w:lvl w:ilvl="1" w:tplc="04180003">
      <w:start w:val="1"/>
      <w:numFmt w:val="bullet"/>
      <w:lvlText w:val="o"/>
      <w:lvlJc w:val="left"/>
      <w:pPr>
        <w:ind w:left="1872" w:hanging="360"/>
      </w:pPr>
      <w:rPr>
        <w:rFonts w:ascii="Courier New" w:hAnsi="Courier New" w:cs="Courier New" w:hint="default"/>
      </w:rPr>
    </w:lvl>
    <w:lvl w:ilvl="2" w:tplc="04180005" w:tentative="1">
      <w:start w:val="1"/>
      <w:numFmt w:val="bullet"/>
      <w:lvlText w:val=""/>
      <w:lvlJc w:val="left"/>
      <w:pPr>
        <w:ind w:left="2592" w:hanging="360"/>
      </w:pPr>
      <w:rPr>
        <w:rFonts w:ascii="Wingdings" w:hAnsi="Wingdings" w:hint="default"/>
      </w:rPr>
    </w:lvl>
    <w:lvl w:ilvl="3" w:tplc="04180001" w:tentative="1">
      <w:start w:val="1"/>
      <w:numFmt w:val="bullet"/>
      <w:lvlText w:val=""/>
      <w:lvlJc w:val="left"/>
      <w:pPr>
        <w:ind w:left="3312" w:hanging="360"/>
      </w:pPr>
      <w:rPr>
        <w:rFonts w:ascii="Symbol" w:hAnsi="Symbol" w:hint="default"/>
      </w:rPr>
    </w:lvl>
    <w:lvl w:ilvl="4" w:tplc="04180003" w:tentative="1">
      <w:start w:val="1"/>
      <w:numFmt w:val="bullet"/>
      <w:lvlText w:val="o"/>
      <w:lvlJc w:val="left"/>
      <w:pPr>
        <w:ind w:left="4032" w:hanging="360"/>
      </w:pPr>
      <w:rPr>
        <w:rFonts w:ascii="Courier New" w:hAnsi="Courier New" w:cs="Courier New" w:hint="default"/>
      </w:rPr>
    </w:lvl>
    <w:lvl w:ilvl="5" w:tplc="04180005" w:tentative="1">
      <w:start w:val="1"/>
      <w:numFmt w:val="bullet"/>
      <w:lvlText w:val=""/>
      <w:lvlJc w:val="left"/>
      <w:pPr>
        <w:ind w:left="4752" w:hanging="360"/>
      </w:pPr>
      <w:rPr>
        <w:rFonts w:ascii="Wingdings" w:hAnsi="Wingdings" w:hint="default"/>
      </w:rPr>
    </w:lvl>
    <w:lvl w:ilvl="6" w:tplc="04180001" w:tentative="1">
      <w:start w:val="1"/>
      <w:numFmt w:val="bullet"/>
      <w:lvlText w:val=""/>
      <w:lvlJc w:val="left"/>
      <w:pPr>
        <w:ind w:left="5472" w:hanging="360"/>
      </w:pPr>
      <w:rPr>
        <w:rFonts w:ascii="Symbol" w:hAnsi="Symbol" w:hint="default"/>
      </w:rPr>
    </w:lvl>
    <w:lvl w:ilvl="7" w:tplc="04180003" w:tentative="1">
      <w:start w:val="1"/>
      <w:numFmt w:val="bullet"/>
      <w:lvlText w:val="o"/>
      <w:lvlJc w:val="left"/>
      <w:pPr>
        <w:ind w:left="6192" w:hanging="360"/>
      </w:pPr>
      <w:rPr>
        <w:rFonts w:ascii="Courier New" w:hAnsi="Courier New" w:cs="Courier New" w:hint="default"/>
      </w:rPr>
    </w:lvl>
    <w:lvl w:ilvl="8" w:tplc="04180005" w:tentative="1">
      <w:start w:val="1"/>
      <w:numFmt w:val="bullet"/>
      <w:lvlText w:val=""/>
      <w:lvlJc w:val="left"/>
      <w:pPr>
        <w:ind w:left="6912" w:hanging="360"/>
      </w:pPr>
      <w:rPr>
        <w:rFonts w:ascii="Wingdings" w:hAnsi="Wingdings" w:hint="default"/>
      </w:rPr>
    </w:lvl>
  </w:abstractNum>
  <w:abstractNum w:abstractNumId="9" w15:restartNumberingAfterBreak="0">
    <w:nsid w:val="51F31A4A"/>
    <w:multiLevelType w:val="hybridMultilevel"/>
    <w:tmpl w:val="F93615E6"/>
    <w:lvl w:ilvl="0" w:tplc="F490E5F0">
      <w:numFmt w:val="bullet"/>
      <w:lvlText w:val="-"/>
      <w:lvlJc w:val="left"/>
      <w:pPr>
        <w:ind w:left="360" w:hanging="360"/>
      </w:pPr>
      <w:rPr>
        <w:rFonts w:ascii="Calibri" w:eastAsia="Calibri" w:hAnsi="Calibri" w:cs="Times New Roman" w:hint="default"/>
      </w:rPr>
    </w:lvl>
    <w:lvl w:ilvl="1" w:tplc="5D88B560">
      <w:start w:val="7"/>
      <w:numFmt w:val="bullet"/>
      <w:lvlText w:val="•"/>
      <w:lvlJc w:val="left"/>
      <w:pPr>
        <w:ind w:left="1080" w:hanging="360"/>
      </w:pPr>
      <w:rPr>
        <w:rFonts w:ascii="Calibri" w:eastAsia="Times New Roman"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514392A"/>
    <w:multiLevelType w:val="hybridMultilevel"/>
    <w:tmpl w:val="727EA4F0"/>
    <w:lvl w:ilvl="0" w:tplc="F490E5F0">
      <w:numFmt w:val="bullet"/>
      <w:lvlText w:val="-"/>
      <w:lvlJc w:val="left"/>
      <w:pPr>
        <w:ind w:left="1080" w:hanging="360"/>
      </w:pPr>
      <w:rPr>
        <w:rFonts w:ascii="Calibri" w:eastAsia="Calibri" w:hAnsi="Calibri" w:cs="Times New Roman"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58144A8C"/>
    <w:multiLevelType w:val="hybridMultilevel"/>
    <w:tmpl w:val="7CEA905C"/>
    <w:lvl w:ilvl="0" w:tplc="FFFFFFFF">
      <w:numFmt w:val="bullet"/>
      <w:lvlText w:val="-"/>
      <w:lvlJc w:val="left"/>
      <w:pPr>
        <w:tabs>
          <w:tab w:val="num" w:pos="360"/>
        </w:tabs>
        <w:ind w:left="360" w:hanging="360"/>
      </w:pPr>
      <w:rPr>
        <w:rFonts w:ascii="Calibri" w:eastAsia="Calibri" w:hAnsi="Calibri" w:cs="Times New Roman" w:hint="default"/>
        <w:color w:val="808080"/>
      </w:rPr>
    </w:lvl>
    <w:lvl w:ilvl="1" w:tplc="04180003">
      <w:start w:val="1"/>
      <w:numFmt w:val="bullet"/>
      <w:lvlText w:val="o"/>
      <w:lvlJc w:val="left"/>
      <w:pPr>
        <w:ind w:left="426" w:hanging="360"/>
      </w:pPr>
      <w:rPr>
        <w:rFonts w:ascii="Courier New" w:hAnsi="Courier New" w:cs="Courier New" w:hint="default"/>
      </w:rPr>
    </w:lvl>
    <w:lvl w:ilvl="2" w:tplc="FFFFFFFF">
      <w:start w:val="3"/>
      <w:numFmt w:val="bullet"/>
      <w:lvlText w:val="-"/>
      <w:lvlJc w:val="left"/>
      <w:pPr>
        <w:tabs>
          <w:tab w:val="num" w:pos="426"/>
        </w:tabs>
        <w:ind w:left="426" w:hanging="360"/>
      </w:pPr>
      <w:rPr>
        <w:rFonts w:ascii="Times New Roman" w:eastAsia="Times New Roman" w:hAnsi="Times New Roman" w:cs="Times New Roman" w:hint="default"/>
      </w:r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8631CA5"/>
    <w:multiLevelType w:val="multilevel"/>
    <w:tmpl w:val="56A45392"/>
    <w:lvl w:ilvl="0">
      <w:start w:val="1"/>
      <w:numFmt w:val="decimal"/>
      <w:pStyle w:val="Heading1"/>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1588"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4" w15:restartNumberingAfterBreak="0">
    <w:nsid w:val="5B790317"/>
    <w:multiLevelType w:val="hybridMultilevel"/>
    <w:tmpl w:val="86CA7C9E"/>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15:restartNumberingAfterBreak="0">
    <w:nsid w:val="5FEF2742"/>
    <w:multiLevelType w:val="hybridMultilevel"/>
    <w:tmpl w:val="6E38B766"/>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632141A0"/>
    <w:multiLevelType w:val="hybridMultilevel"/>
    <w:tmpl w:val="13E495CE"/>
    <w:lvl w:ilvl="0" w:tplc="0418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4294CCC"/>
    <w:multiLevelType w:val="hybridMultilevel"/>
    <w:tmpl w:val="3AEE0D4E"/>
    <w:lvl w:ilvl="0" w:tplc="B55C1FF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F26881"/>
    <w:multiLevelType w:val="hybridMultilevel"/>
    <w:tmpl w:val="EBE67C46"/>
    <w:lvl w:ilvl="0" w:tplc="0418000B">
      <w:start w:val="1"/>
      <w:numFmt w:val="bullet"/>
      <w:lvlText w:val=""/>
      <w:lvlJc w:val="left"/>
      <w:pPr>
        <w:ind w:left="1152" w:hanging="360"/>
      </w:pPr>
      <w:rPr>
        <w:rFonts w:ascii="Wingdings" w:hAnsi="Wingdings" w:hint="default"/>
      </w:rPr>
    </w:lvl>
    <w:lvl w:ilvl="1" w:tplc="04180003" w:tentative="1">
      <w:start w:val="1"/>
      <w:numFmt w:val="bullet"/>
      <w:lvlText w:val="o"/>
      <w:lvlJc w:val="left"/>
      <w:pPr>
        <w:ind w:left="1872" w:hanging="360"/>
      </w:pPr>
      <w:rPr>
        <w:rFonts w:ascii="Courier New" w:hAnsi="Courier New" w:cs="Courier New" w:hint="default"/>
      </w:rPr>
    </w:lvl>
    <w:lvl w:ilvl="2" w:tplc="04180005" w:tentative="1">
      <w:start w:val="1"/>
      <w:numFmt w:val="bullet"/>
      <w:lvlText w:val=""/>
      <w:lvlJc w:val="left"/>
      <w:pPr>
        <w:ind w:left="2592" w:hanging="360"/>
      </w:pPr>
      <w:rPr>
        <w:rFonts w:ascii="Wingdings" w:hAnsi="Wingdings" w:hint="default"/>
      </w:rPr>
    </w:lvl>
    <w:lvl w:ilvl="3" w:tplc="04180001" w:tentative="1">
      <w:start w:val="1"/>
      <w:numFmt w:val="bullet"/>
      <w:lvlText w:val=""/>
      <w:lvlJc w:val="left"/>
      <w:pPr>
        <w:ind w:left="3312" w:hanging="360"/>
      </w:pPr>
      <w:rPr>
        <w:rFonts w:ascii="Symbol" w:hAnsi="Symbol" w:hint="default"/>
      </w:rPr>
    </w:lvl>
    <w:lvl w:ilvl="4" w:tplc="04180003" w:tentative="1">
      <w:start w:val="1"/>
      <w:numFmt w:val="bullet"/>
      <w:lvlText w:val="o"/>
      <w:lvlJc w:val="left"/>
      <w:pPr>
        <w:ind w:left="4032" w:hanging="360"/>
      </w:pPr>
      <w:rPr>
        <w:rFonts w:ascii="Courier New" w:hAnsi="Courier New" w:cs="Courier New" w:hint="default"/>
      </w:rPr>
    </w:lvl>
    <w:lvl w:ilvl="5" w:tplc="04180005" w:tentative="1">
      <w:start w:val="1"/>
      <w:numFmt w:val="bullet"/>
      <w:lvlText w:val=""/>
      <w:lvlJc w:val="left"/>
      <w:pPr>
        <w:ind w:left="4752" w:hanging="360"/>
      </w:pPr>
      <w:rPr>
        <w:rFonts w:ascii="Wingdings" w:hAnsi="Wingdings" w:hint="default"/>
      </w:rPr>
    </w:lvl>
    <w:lvl w:ilvl="6" w:tplc="04180001" w:tentative="1">
      <w:start w:val="1"/>
      <w:numFmt w:val="bullet"/>
      <w:lvlText w:val=""/>
      <w:lvlJc w:val="left"/>
      <w:pPr>
        <w:ind w:left="5472" w:hanging="360"/>
      </w:pPr>
      <w:rPr>
        <w:rFonts w:ascii="Symbol" w:hAnsi="Symbol" w:hint="default"/>
      </w:rPr>
    </w:lvl>
    <w:lvl w:ilvl="7" w:tplc="04180003" w:tentative="1">
      <w:start w:val="1"/>
      <w:numFmt w:val="bullet"/>
      <w:lvlText w:val="o"/>
      <w:lvlJc w:val="left"/>
      <w:pPr>
        <w:ind w:left="6192" w:hanging="360"/>
      </w:pPr>
      <w:rPr>
        <w:rFonts w:ascii="Courier New" w:hAnsi="Courier New" w:cs="Courier New" w:hint="default"/>
      </w:rPr>
    </w:lvl>
    <w:lvl w:ilvl="8" w:tplc="04180005" w:tentative="1">
      <w:start w:val="1"/>
      <w:numFmt w:val="bullet"/>
      <w:lvlText w:val=""/>
      <w:lvlJc w:val="left"/>
      <w:pPr>
        <w:ind w:left="6912" w:hanging="360"/>
      </w:pPr>
      <w:rPr>
        <w:rFonts w:ascii="Wingdings" w:hAnsi="Wingdings" w:hint="default"/>
      </w:rPr>
    </w:lvl>
  </w:abstractNum>
  <w:abstractNum w:abstractNumId="19" w15:restartNumberingAfterBreak="0">
    <w:nsid w:val="7B1113CA"/>
    <w:multiLevelType w:val="hybridMultilevel"/>
    <w:tmpl w:val="77C647DE"/>
    <w:lvl w:ilvl="0" w:tplc="FFFFFFFF">
      <w:numFmt w:val="bullet"/>
      <w:lvlText w:val="-"/>
      <w:lvlJc w:val="left"/>
      <w:pPr>
        <w:ind w:left="360" w:hanging="360"/>
      </w:pPr>
      <w:rPr>
        <w:rFonts w:ascii="Calibri" w:eastAsia="Calibri" w:hAnsi="Calibri" w:cs="Times New Roman" w:hint="default"/>
      </w:rPr>
    </w:lvl>
    <w:lvl w:ilvl="1" w:tplc="04180003">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7C1D3FF9"/>
    <w:multiLevelType w:val="hybridMultilevel"/>
    <w:tmpl w:val="0ADE60C2"/>
    <w:lvl w:ilvl="0" w:tplc="FFFFFFFF">
      <w:numFmt w:val="bullet"/>
      <w:lvlText w:val="-"/>
      <w:lvlJc w:val="left"/>
      <w:pPr>
        <w:tabs>
          <w:tab w:val="num" w:pos="360"/>
        </w:tabs>
        <w:ind w:left="360" w:hanging="360"/>
      </w:pPr>
      <w:rPr>
        <w:rFonts w:ascii="Calibri" w:eastAsia="Calibri" w:hAnsi="Calibri" w:cs="Times New Roman" w:hint="default"/>
        <w:color w:val="808080"/>
      </w:rPr>
    </w:lvl>
    <w:lvl w:ilvl="1" w:tplc="FFFFFFFF">
      <w:start w:val="1"/>
      <w:numFmt w:val="bullet"/>
      <w:lvlText w:val="o"/>
      <w:lvlJc w:val="left"/>
      <w:pPr>
        <w:ind w:left="426" w:hanging="360"/>
      </w:pPr>
      <w:rPr>
        <w:rFonts w:ascii="Courier New" w:hAnsi="Courier New" w:cs="Courier New" w:hint="default"/>
      </w:rPr>
    </w:lvl>
    <w:lvl w:ilvl="2" w:tplc="FFFFFFFF">
      <w:start w:val="3"/>
      <w:numFmt w:val="bullet"/>
      <w:lvlText w:val="-"/>
      <w:lvlJc w:val="left"/>
      <w:pPr>
        <w:tabs>
          <w:tab w:val="num" w:pos="426"/>
        </w:tabs>
        <w:ind w:left="426" w:hanging="360"/>
      </w:pPr>
      <w:rPr>
        <w:rFonts w:ascii="Times New Roman" w:eastAsia="Times New Roman" w:hAnsi="Times New Roman" w:cs="Times New Roman" w:hint="default"/>
      </w:rPr>
    </w:lvl>
    <w:lvl w:ilvl="3" w:tplc="04180003">
      <w:start w:val="1"/>
      <w:numFmt w:val="bullet"/>
      <w:lvlText w:val="o"/>
      <w:lvlJc w:val="left"/>
      <w:pPr>
        <w:ind w:left="1440" w:hanging="360"/>
      </w:pPr>
      <w:rPr>
        <w:rFonts w:ascii="Courier New" w:hAnsi="Courier New" w:cs="Courier New"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16cid:durableId="1909534378">
    <w:abstractNumId w:val="4"/>
  </w:num>
  <w:num w:numId="2" w16cid:durableId="1682899828">
    <w:abstractNumId w:val="10"/>
  </w:num>
  <w:num w:numId="3" w16cid:durableId="1802769370">
    <w:abstractNumId w:val="5"/>
  </w:num>
  <w:num w:numId="4" w16cid:durableId="1218710364">
    <w:abstractNumId w:val="13"/>
  </w:num>
  <w:num w:numId="5" w16cid:durableId="1186791866">
    <w:abstractNumId w:val="17"/>
  </w:num>
  <w:num w:numId="6" w16cid:durableId="2138640020">
    <w:abstractNumId w:val="18"/>
  </w:num>
  <w:num w:numId="7" w16cid:durableId="1634366255">
    <w:abstractNumId w:val="13"/>
  </w:num>
  <w:num w:numId="8" w16cid:durableId="469707638">
    <w:abstractNumId w:val="13"/>
  </w:num>
  <w:num w:numId="9" w16cid:durableId="1189297089">
    <w:abstractNumId w:val="13"/>
  </w:num>
  <w:num w:numId="10" w16cid:durableId="803422866">
    <w:abstractNumId w:val="13"/>
  </w:num>
  <w:num w:numId="11" w16cid:durableId="1148133183">
    <w:abstractNumId w:val="13"/>
  </w:num>
  <w:num w:numId="12" w16cid:durableId="224415771">
    <w:abstractNumId w:val="11"/>
  </w:num>
  <w:num w:numId="13" w16cid:durableId="1379738567">
    <w:abstractNumId w:val="6"/>
  </w:num>
  <w:num w:numId="14" w16cid:durableId="1702900256">
    <w:abstractNumId w:val="19"/>
  </w:num>
  <w:num w:numId="15" w16cid:durableId="1371106379">
    <w:abstractNumId w:val="13"/>
  </w:num>
  <w:num w:numId="16" w16cid:durableId="1374504141">
    <w:abstractNumId w:val="13"/>
  </w:num>
  <w:num w:numId="17" w16cid:durableId="1907761451">
    <w:abstractNumId w:val="0"/>
  </w:num>
  <w:num w:numId="18" w16cid:durableId="768503707">
    <w:abstractNumId w:val="15"/>
  </w:num>
  <w:num w:numId="19" w16cid:durableId="1606691111">
    <w:abstractNumId w:val="16"/>
  </w:num>
  <w:num w:numId="20" w16cid:durableId="67923668">
    <w:abstractNumId w:val="2"/>
  </w:num>
  <w:num w:numId="21" w16cid:durableId="1137184487">
    <w:abstractNumId w:val="3"/>
  </w:num>
  <w:num w:numId="22" w16cid:durableId="674917663">
    <w:abstractNumId w:val="1"/>
  </w:num>
  <w:num w:numId="23" w16cid:durableId="1861167415">
    <w:abstractNumId w:val="14"/>
  </w:num>
  <w:num w:numId="24" w16cid:durableId="1053235176">
    <w:abstractNumId w:val="13"/>
  </w:num>
  <w:num w:numId="25" w16cid:durableId="792283115">
    <w:abstractNumId w:val="7"/>
  </w:num>
  <w:num w:numId="26" w16cid:durableId="822114267">
    <w:abstractNumId w:val="13"/>
  </w:num>
  <w:num w:numId="27" w16cid:durableId="620502536">
    <w:abstractNumId w:val="12"/>
  </w:num>
  <w:num w:numId="28" w16cid:durableId="1711955046">
    <w:abstractNumId w:val="20"/>
  </w:num>
  <w:num w:numId="29" w16cid:durableId="721751789">
    <w:abstractNumId w:val="13"/>
  </w:num>
  <w:num w:numId="30" w16cid:durableId="144905594">
    <w:abstractNumId w:val="13"/>
  </w:num>
  <w:num w:numId="31" w16cid:durableId="945119327">
    <w:abstractNumId w:val="9"/>
  </w:num>
  <w:num w:numId="32" w16cid:durableId="1386567417">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D6"/>
    <w:rsid w:val="00000F19"/>
    <w:rsid w:val="00003013"/>
    <w:rsid w:val="00003A47"/>
    <w:rsid w:val="00005F30"/>
    <w:rsid w:val="00011DF1"/>
    <w:rsid w:val="00015B27"/>
    <w:rsid w:val="00016DD8"/>
    <w:rsid w:val="00017F01"/>
    <w:rsid w:val="0002071D"/>
    <w:rsid w:val="00020C99"/>
    <w:rsid w:val="00022395"/>
    <w:rsid w:val="00024BAB"/>
    <w:rsid w:val="000251A2"/>
    <w:rsid w:val="000252C3"/>
    <w:rsid w:val="00027DBA"/>
    <w:rsid w:val="00030D1E"/>
    <w:rsid w:val="00031A3A"/>
    <w:rsid w:val="00035FF1"/>
    <w:rsid w:val="0003636F"/>
    <w:rsid w:val="00045F02"/>
    <w:rsid w:val="000460F5"/>
    <w:rsid w:val="000475F3"/>
    <w:rsid w:val="00050597"/>
    <w:rsid w:val="0005082D"/>
    <w:rsid w:val="00051D1B"/>
    <w:rsid w:val="0005595F"/>
    <w:rsid w:val="00066344"/>
    <w:rsid w:val="000728AB"/>
    <w:rsid w:val="00073B5C"/>
    <w:rsid w:val="0007766D"/>
    <w:rsid w:val="00082C22"/>
    <w:rsid w:val="00084806"/>
    <w:rsid w:val="00085698"/>
    <w:rsid w:val="00085B23"/>
    <w:rsid w:val="00087C98"/>
    <w:rsid w:val="00087CF1"/>
    <w:rsid w:val="000900C1"/>
    <w:rsid w:val="00090AFF"/>
    <w:rsid w:val="0009174B"/>
    <w:rsid w:val="00095790"/>
    <w:rsid w:val="0009673F"/>
    <w:rsid w:val="000A29D6"/>
    <w:rsid w:val="000A3F2B"/>
    <w:rsid w:val="000A6F6A"/>
    <w:rsid w:val="000B19BB"/>
    <w:rsid w:val="000B3833"/>
    <w:rsid w:val="000C0CE2"/>
    <w:rsid w:val="000C1535"/>
    <w:rsid w:val="000C5D88"/>
    <w:rsid w:val="000D07DA"/>
    <w:rsid w:val="000D2B9E"/>
    <w:rsid w:val="000D7AF3"/>
    <w:rsid w:val="000E0FC3"/>
    <w:rsid w:val="000E2ADD"/>
    <w:rsid w:val="000E4A6F"/>
    <w:rsid w:val="000E53C1"/>
    <w:rsid w:val="000E58EE"/>
    <w:rsid w:val="000F01C4"/>
    <w:rsid w:val="000F1E30"/>
    <w:rsid w:val="000F4D16"/>
    <w:rsid w:val="000F5682"/>
    <w:rsid w:val="000F75FF"/>
    <w:rsid w:val="00102845"/>
    <w:rsid w:val="0010524E"/>
    <w:rsid w:val="00105940"/>
    <w:rsid w:val="00110F49"/>
    <w:rsid w:val="001128E6"/>
    <w:rsid w:val="001129F3"/>
    <w:rsid w:val="00114230"/>
    <w:rsid w:val="00116F7C"/>
    <w:rsid w:val="00117B1D"/>
    <w:rsid w:val="00120813"/>
    <w:rsid w:val="001244F9"/>
    <w:rsid w:val="00125A74"/>
    <w:rsid w:val="00126283"/>
    <w:rsid w:val="0012661F"/>
    <w:rsid w:val="00131082"/>
    <w:rsid w:val="00132C67"/>
    <w:rsid w:val="001359CD"/>
    <w:rsid w:val="00143161"/>
    <w:rsid w:val="00143C18"/>
    <w:rsid w:val="0014491C"/>
    <w:rsid w:val="00145BF8"/>
    <w:rsid w:val="001500F9"/>
    <w:rsid w:val="001521AC"/>
    <w:rsid w:val="00152EFC"/>
    <w:rsid w:val="00155D08"/>
    <w:rsid w:val="00156CC4"/>
    <w:rsid w:val="001571E5"/>
    <w:rsid w:val="00160395"/>
    <w:rsid w:val="00162D79"/>
    <w:rsid w:val="00164023"/>
    <w:rsid w:val="00165C05"/>
    <w:rsid w:val="001758D2"/>
    <w:rsid w:val="00177859"/>
    <w:rsid w:val="00177989"/>
    <w:rsid w:val="0018499F"/>
    <w:rsid w:val="00187B3B"/>
    <w:rsid w:val="001A030B"/>
    <w:rsid w:val="001A34D9"/>
    <w:rsid w:val="001A6CBA"/>
    <w:rsid w:val="001B2EC6"/>
    <w:rsid w:val="001B335B"/>
    <w:rsid w:val="001B3F68"/>
    <w:rsid w:val="001B4D79"/>
    <w:rsid w:val="001B5024"/>
    <w:rsid w:val="001B5425"/>
    <w:rsid w:val="001B68C0"/>
    <w:rsid w:val="001B70FE"/>
    <w:rsid w:val="001B759A"/>
    <w:rsid w:val="001C28B0"/>
    <w:rsid w:val="001C5C31"/>
    <w:rsid w:val="001C635D"/>
    <w:rsid w:val="001D1805"/>
    <w:rsid w:val="001D1876"/>
    <w:rsid w:val="001D3427"/>
    <w:rsid w:val="001D3434"/>
    <w:rsid w:val="001D3672"/>
    <w:rsid w:val="001D499B"/>
    <w:rsid w:val="001D5EEB"/>
    <w:rsid w:val="001D768A"/>
    <w:rsid w:val="001E22EB"/>
    <w:rsid w:val="001E2E52"/>
    <w:rsid w:val="001E3730"/>
    <w:rsid w:val="001F1E10"/>
    <w:rsid w:val="001F4EF4"/>
    <w:rsid w:val="001F5325"/>
    <w:rsid w:val="001F6EBF"/>
    <w:rsid w:val="001F7D09"/>
    <w:rsid w:val="001F7DC4"/>
    <w:rsid w:val="00204138"/>
    <w:rsid w:val="00204181"/>
    <w:rsid w:val="00205779"/>
    <w:rsid w:val="0020719E"/>
    <w:rsid w:val="00207247"/>
    <w:rsid w:val="00215A8B"/>
    <w:rsid w:val="0022179E"/>
    <w:rsid w:val="00227FAC"/>
    <w:rsid w:val="002306FD"/>
    <w:rsid w:val="002351F2"/>
    <w:rsid w:val="00237DA4"/>
    <w:rsid w:val="00237F95"/>
    <w:rsid w:val="002404D3"/>
    <w:rsid w:val="0024229F"/>
    <w:rsid w:val="00244A9A"/>
    <w:rsid w:val="0025253B"/>
    <w:rsid w:val="002540DD"/>
    <w:rsid w:val="00262891"/>
    <w:rsid w:val="002638AE"/>
    <w:rsid w:val="00263DFF"/>
    <w:rsid w:val="0026674A"/>
    <w:rsid w:val="00267FF3"/>
    <w:rsid w:val="00270087"/>
    <w:rsid w:val="00270236"/>
    <w:rsid w:val="002709D4"/>
    <w:rsid w:val="0027136D"/>
    <w:rsid w:val="002766DB"/>
    <w:rsid w:val="00280B88"/>
    <w:rsid w:val="00280E7F"/>
    <w:rsid w:val="00281457"/>
    <w:rsid w:val="002815B7"/>
    <w:rsid w:val="002851E7"/>
    <w:rsid w:val="0028546E"/>
    <w:rsid w:val="00285637"/>
    <w:rsid w:val="00291919"/>
    <w:rsid w:val="0029389A"/>
    <w:rsid w:val="00296AB4"/>
    <w:rsid w:val="00296F2C"/>
    <w:rsid w:val="002A0F0B"/>
    <w:rsid w:val="002A1535"/>
    <w:rsid w:val="002A16FB"/>
    <w:rsid w:val="002A2D69"/>
    <w:rsid w:val="002B14A7"/>
    <w:rsid w:val="002B2264"/>
    <w:rsid w:val="002B2558"/>
    <w:rsid w:val="002B28EF"/>
    <w:rsid w:val="002B3D9B"/>
    <w:rsid w:val="002B5A7A"/>
    <w:rsid w:val="002B5DA6"/>
    <w:rsid w:val="002C19FF"/>
    <w:rsid w:val="002C1B51"/>
    <w:rsid w:val="002C2179"/>
    <w:rsid w:val="002C2AC7"/>
    <w:rsid w:val="002C6877"/>
    <w:rsid w:val="002D35C3"/>
    <w:rsid w:val="002D3D7D"/>
    <w:rsid w:val="002E0133"/>
    <w:rsid w:val="002E6F38"/>
    <w:rsid w:val="002E7AAE"/>
    <w:rsid w:val="002F0888"/>
    <w:rsid w:val="002F41F6"/>
    <w:rsid w:val="002F5064"/>
    <w:rsid w:val="003000AF"/>
    <w:rsid w:val="00301B0E"/>
    <w:rsid w:val="00305C2F"/>
    <w:rsid w:val="00306652"/>
    <w:rsid w:val="00306C25"/>
    <w:rsid w:val="00313DEF"/>
    <w:rsid w:val="00316915"/>
    <w:rsid w:val="0031745B"/>
    <w:rsid w:val="0032523F"/>
    <w:rsid w:val="00325DBA"/>
    <w:rsid w:val="00326750"/>
    <w:rsid w:val="003271B9"/>
    <w:rsid w:val="003279AC"/>
    <w:rsid w:val="00331297"/>
    <w:rsid w:val="00332695"/>
    <w:rsid w:val="00333BBB"/>
    <w:rsid w:val="00333BC1"/>
    <w:rsid w:val="0033627C"/>
    <w:rsid w:val="00341E66"/>
    <w:rsid w:val="0034385B"/>
    <w:rsid w:val="00344A7C"/>
    <w:rsid w:val="003462D3"/>
    <w:rsid w:val="00346552"/>
    <w:rsid w:val="003470AC"/>
    <w:rsid w:val="003515DD"/>
    <w:rsid w:val="00355696"/>
    <w:rsid w:val="00357BE4"/>
    <w:rsid w:val="003613BE"/>
    <w:rsid w:val="0036294D"/>
    <w:rsid w:val="00363691"/>
    <w:rsid w:val="003636D3"/>
    <w:rsid w:val="00364696"/>
    <w:rsid w:val="00364B76"/>
    <w:rsid w:val="00367B5A"/>
    <w:rsid w:val="003721B2"/>
    <w:rsid w:val="0037587D"/>
    <w:rsid w:val="00377FB1"/>
    <w:rsid w:val="00381035"/>
    <w:rsid w:val="00381320"/>
    <w:rsid w:val="00384FF6"/>
    <w:rsid w:val="00386611"/>
    <w:rsid w:val="00390D6C"/>
    <w:rsid w:val="00392326"/>
    <w:rsid w:val="0039555D"/>
    <w:rsid w:val="003955D6"/>
    <w:rsid w:val="003A2799"/>
    <w:rsid w:val="003A46AD"/>
    <w:rsid w:val="003A47DF"/>
    <w:rsid w:val="003A60B3"/>
    <w:rsid w:val="003A7994"/>
    <w:rsid w:val="003A7BFC"/>
    <w:rsid w:val="003A7D44"/>
    <w:rsid w:val="003B0B4C"/>
    <w:rsid w:val="003B0CB7"/>
    <w:rsid w:val="003B1352"/>
    <w:rsid w:val="003C024F"/>
    <w:rsid w:val="003C1B3C"/>
    <w:rsid w:val="003C2F8E"/>
    <w:rsid w:val="003C399C"/>
    <w:rsid w:val="003C499C"/>
    <w:rsid w:val="003C4A15"/>
    <w:rsid w:val="003C7A09"/>
    <w:rsid w:val="003D3116"/>
    <w:rsid w:val="003D3DCD"/>
    <w:rsid w:val="003D4B6A"/>
    <w:rsid w:val="003D509C"/>
    <w:rsid w:val="003E0A7E"/>
    <w:rsid w:val="003E1225"/>
    <w:rsid w:val="003E21F0"/>
    <w:rsid w:val="003E3B6D"/>
    <w:rsid w:val="003F20F1"/>
    <w:rsid w:val="003F4BF9"/>
    <w:rsid w:val="003F501E"/>
    <w:rsid w:val="003F7368"/>
    <w:rsid w:val="0040052E"/>
    <w:rsid w:val="00403291"/>
    <w:rsid w:val="00403CA6"/>
    <w:rsid w:val="0040689B"/>
    <w:rsid w:val="00414137"/>
    <w:rsid w:val="00414862"/>
    <w:rsid w:val="00415AD9"/>
    <w:rsid w:val="00423F2C"/>
    <w:rsid w:val="00425210"/>
    <w:rsid w:val="0042549F"/>
    <w:rsid w:val="004268EE"/>
    <w:rsid w:val="00430A0A"/>
    <w:rsid w:val="00431B3D"/>
    <w:rsid w:val="00433440"/>
    <w:rsid w:val="00436504"/>
    <w:rsid w:val="00436F2D"/>
    <w:rsid w:val="00440444"/>
    <w:rsid w:val="00440A7C"/>
    <w:rsid w:val="0044135A"/>
    <w:rsid w:val="00443A59"/>
    <w:rsid w:val="004515B2"/>
    <w:rsid w:val="0045250C"/>
    <w:rsid w:val="00454710"/>
    <w:rsid w:val="00461F4C"/>
    <w:rsid w:val="004627C5"/>
    <w:rsid w:val="00467910"/>
    <w:rsid w:val="00470FA0"/>
    <w:rsid w:val="004723D9"/>
    <w:rsid w:val="00473FE8"/>
    <w:rsid w:val="00482DDD"/>
    <w:rsid w:val="0049178E"/>
    <w:rsid w:val="00496DEB"/>
    <w:rsid w:val="004A03DA"/>
    <w:rsid w:val="004A1A2F"/>
    <w:rsid w:val="004A53B8"/>
    <w:rsid w:val="004A628A"/>
    <w:rsid w:val="004B448B"/>
    <w:rsid w:val="004C28B2"/>
    <w:rsid w:val="004D0291"/>
    <w:rsid w:val="004D142B"/>
    <w:rsid w:val="004D4A41"/>
    <w:rsid w:val="004D4A96"/>
    <w:rsid w:val="004D5D6E"/>
    <w:rsid w:val="004D7324"/>
    <w:rsid w:val="004E0D9A"/>
    <w:rsid w:val="004E286D"/>
    <w:rsid w:val="004E3A58"/>
    <w:rsid w:val="004E470C"/>
    <w:rsid w:val="004E6C57"/>
    <w:rsid w:val="004E7605"/>
    <w:rsid w:val="004F1693"/>
    <w:rsid w:val="004F4058"/>
    <w:rsid w:val="0050078B"/>
    <w:rsid w:val="00506BD6"/>
    <w:rsid w:val="0050722C"/>
    <w:rsid w:val="00510B77"/>
    <w:rsid w:val="00510E47"/>
    <w:rsid w:val="005132DE"/>
    <w:rsid w:val="0051531D"/>
    <w:rsid w:val="00516938"/>
    <w:rsid w:val="0051763F"/>
    <w:rsid w:val="0052172F"/>
    <w:rsid w:val="00523354"/>
    <w:rsid w:val="00523FFE"/>
    <w:rsid w:val="00524FF6"/>
    <w:rsid w:val="00530CA3"/>
    <w:rsid w:val="00531A1B"/>
    <w:rsid w:val="00531A49"/>
    <w:rsid w:val="005346FC"/>
    <w:rsid w:val="0053693D"/>
    <w:rsid w:val="00536B0C"/>
    <w:rsid w:val="00542753"/>
    <w:rsid w:val="00545F40"/>
    <w:rsid w:val="00546992"/>
    <w:rsid w:val="005503AF"/>
    <w:rsid w:val="00555FAF"/>
    <w:rsid w:val="0055668E"/>
    <w:rsid w:val="00557054"/>
    <w:rsid w:val="00557757"/>
    <w:rsid w:val="00560617"/>
    <w:rsid w:val="00560D2E"/>
    <w:rsid w:val="005610C5"/>
    <w:rsid w:val="00562197"/>
    <w:rsid w:val="005634F6"/>
    <w:rsid w:val="00564669"/>
    <w:rsid w:val="00565001"/>
    <w:rsid w:val="005658B8"/>
    <w:rsid w:val="00565A28"/>
    <w:rsid w:val="00565C3E"/>
    <w:rsid w:val="00572ADC"/>
    <w:rsid w:val="00574936"/>
    <w:rsid w:val="005764B1"/>
    <w:rsid w:val="00580890"/>
    <w:rsid w:val="00584356"/>
    <w:rsid w:val="00586147"/>
    <w:rsid w:val="00590862"/>
    <w:rsid w:val="00593933"/>
    <w:rsid w:val="00594A7D"/>
    <w:rsid w:val="00596897"/>
    <w:rsid w:val="00597AFF"/>
    <w:rsid w:val="005A1205"/>
    <w:rsid w:val="005A282E"/>
    <w:rsid w:val="005A646E"/>
    <w:rsid w:val="005A74C0"/>
    <w:rsid w:val="005B1F73"/>
    <w:rsid w:val="005B46B7"/>
    <w:rsid w:val="005B4F3C"/>
    <w:rsid w:val="005B73D0"/>
    <w:rsid w:val="005B74EA"/>
    <w:rsid w:val="005C03B0"/>
    <w:rsid w:val="005C03E3"/>
    <w:rsid w:val="005C044E"/>
    <w:rsid w:val="005C2E52"/>
    <w:rsid w:val="005C4EB4"/>
    <w:rsid w:val="005C7A18"/>
    <w:rsid w:val="005C7A50"/>
    <w:rsid w:val="005D0267"/>
    <w:rsid w:val="005D193E"/>
    <w:rsid w:val="005D2F61"/>
    <w:rsid w:val="005D7EAB"/>
    <w:rsid w:val="005E0580"/>
    <w:rsid w:val="005E4051"/>
    <w:rsid w:val="005E4F6B"/>
    <w:rsid w:val="005E5463"/>
    <w:rsid w:val="005F67E1"/>
    <w:rsid w:val="00601D58"/>
    <w:rsid w:val="00603E59"/>
    <w:rsid w:val="0060437D"/>
    <w:rsid w:val="006056A3"/>
    <w:rsid w:val="00605CB6"/>
    <w:rsid w:val="006079CD"/>
    <w:rsid w:val="00611491"/>
    <w:rsid w:val="00612444"/>
    <w:rsid w:val="00613296"/>
    <w:rsid w:val="00613A27"/>
    <w:rsid w:val="00614B68"/>
    <w:rsid w:val="00615940"/>
    <w:rsid w:val="00616C69"/>
    <w:rsid w:val="006173A7"/>
    <w:rsid w:val="0062122F"/>
    <w:rsid w:val="006215AB"/>
    <w:rsid w:val="00621923"/>
    <w:rsid w:val="006256E9"/>
    <w:rsid w:val="00626212"/>
    <w:rsid w:val="00627AD1"/>
    <w:rsid w:val="006341F9"/>
    <w:rsid w:val="006515A6"/>
    <w:rsid w:val="00653300"/>
    <w:rsid w:val="00654399"/>
    <w:rsid w:val="00657D54"/>
    <w:rsid w:val="00661A23"/>
    <w:rsid w:val="006624E6"/>
    <w:rsid w:val="00665F0B"/>
    <w:rsid w:val="00667669"/>
    <w:rsid w:val="00667748"/>
    <w:rsid w:val="0067395D"/>
    <w:rsid w:val="006764C7"/>
    <w:rsid w:val="00685D8F"/>
    <w:rsid w:val="006873FC"/>
    <w:rsid w:val="00687468"/>
    <w:rsid w:val="00690B51"/>
    <w:rsid w:val="00694609"/>
    <w:rsid w:val="006967DA"/>
    <w:rsid w:val="006969A1"/>
    <w:rsid w:val="00697FFA"/>
    <w:rsid w:val="006A03AA"/>
    <w:rsid w:val="006A213D"/>
    <w:rsid w:val="006A49BE"/>
    <w:rsid w:val="006A5841"/>
    <w:rsid w:val="006A6B02"/>
    <w:rsid w:val="006A6FA3"/>
    <w:rsid w:val="006B0956"/>
    <w:rsid w:val="006B0ABB"/>
    <w:rsid w:val="006B1372"/>
    <w:rsid w:val="006B2DBD"/>
    <w:rsid w:val="006B515A"/>
    <w:rsid w:val="006B578F"/>
    <w:rsid w:val="006B5E83"/>
    <w:rsid w:val="006C0261"/>
    <w:rsid w:val="006C0795"/>
    <w:rsid w:val="006C103F"/>
    <w:rsid w:val="006C1F79"/>
    <w:rsid w:val="006C2035"/>
    <w:rsid w:val="006C2955"/>
    <w:rsid w:val="006C417A"/>
    <w:rsid w:val="006C5040"/>
    <w:rsid w:val="006C5705"/>
    <w:rsid w:val="006C770A"/>
    <w:rsid w:val="006D020D"/>
    <w:rsid w:val="006D18B8"/>
    <w:rsid w:val="006D3049"/>
    <w:rsid w:val="006D3ABD"/>
    <w:rsid w:val="006D3C9D"/>
    <w:rsid w:val="006D4062"/>
    <w:rsid w:val="006D48BC"/>
    <w:rsid w:val="006E4957"/>
    <w:rsid w:val="006E4BE8"/>
    <w:rsid w:val="006E598D"/>
    <w:rsid w:val="006E6414"/>
    <w:rsid w:val="006E7E1D"/>
    <w:rsid w:val="006F2CC1"/>
    <w:rsid w:val="006F4239"/>
    <w:rsid w:val="00705471"/>
    <w:rsid w:val="007133C0"/>
    <w:rsid w:val="00715072"/>
    <w:rsid w:val="00716B46"/>
    <w:rsid w:val="00717C72"/>
    <w:rsid w:val="007202FD"/>
    <w:rsid w:val="007236E2"/>
    <w:rsid w:val="00724684"/>
    <w:rsid w:val="007252FB"/>
    <w:rsid w:val="007314D5"/>
    <w:rsid w:val="00731D1F"/>
    <w:rsid w:val="00732D43"/>
    <w:rsid w:val="00734109"/>
    <w:rsid w:val="00735355"/>
    <w:rsid w:val="00736AC5"/>
    <w:rsid w:val="00745BDC"/>
    <w:rsid w:val="00746A41"/>
    <w:rsid w:val="00750D27"/>
    <w:rsid w:val="007515C0"/>
    <w:rsid w:val="0075334D"/>
    <w:rsid w:val="00754CDC"/>
    <w:rsid w:val="00757D72"/>
    <w:rsid w:val="00757FC1"/>
    <w:rsid w:val="00760328"/>
    <w:rsid w:val="00760387"/>
    <w:rsid w:val="0076356C"/>
    <w:rsid w:val="0076393B"/>
    <w:rsid w:val="00767068"/>
    <w:rsid w:val="007717D0"/>
    <w:rsid w:val="00772C5E"/>
    <w:rsid w:val="00772CE7"/>
    <w:rsid w:val="00773C12"/>
    <w:rsid w:val="00774416"/>
    <w:rsid w:val="00776204"/>
    <w:rsid w:val="00781277"/>
    <w:rsid w:val="00781BCC"/>
    <w:rsid w:val="00784488"/>
    <w:rsid w:val="00784FAB"/>
    <w:rsid w:val="0079069B"/>
    <w:rsid w:val="00792861"/>
    <w:rsid w:val="007958BF"/>
    <w:rsid w:val="00796480"/>
    <w:rsid w:val="00797373"/>
    <w:rsid w:val="0079790A"/>
    <w:rsid w:val="007A436E"/>
    <w:rsid w:val="007A5DD2"/>
    <w:rsid w:val="007B37EF"/>
    <w:rsid w:val="007B5CC8"/>
    <w:rsid w:val="007C09CC"/>
    <w:rsid w:val="007C5088"/>
    <w:rsid w:val="007C630A"/>
    <w:rsid w:val="007D15AF"/>
    <w:rsid w:val="007D49EB"/>
    <w:rsid w:val="007D4FAC"/>
    <w:rsid w:val="007E0C71"/>
    <w:rsid w:val="007E1E37"/>
    <w:rsid w:val="007E2EEC"/>
    <w:rsid w:val="007E4CF2"/>
    <w:rsid w:val="007E6E72"/>
    <w:rsid w:val="007E74F7"/>
    <w:rsid w:val="007F1A0D"/>
    <w:rsid w:val="007F37FD"/>
    <w:rsid w:val="008049B9"/>
    <w:rsid w:val="008055F5"/>
    <w:rsid w:val="00807B40"/>
    <w:rsid w:val="0081035F"/>
    <w:rsid w:val="008126F1"/>
    <w:rsid w:val="00816418"/>
    <w:rsid w:val="0081642F"/>
    <w:rsid w:val="00827427"/>
    <w:rsid w:val="00830BA6"/>
    <w:rsid w:val="008311C2"/>
    <w:rsid w:val="0083169E"/>
    <w:rsid w:val="00832D58"/>
    <w:rsid w:val="00833587"/>
    <w:rsid w:val="008373FB"/>
    <w:rsid w:val="00837675"/>
    <w:rsid w:val="00840216"/>
    <w:rsid w:val="00840411"/>
    <w:rsid w:val="008409D2"/>
    <w:rsid w:val="0084390E"/>
    <w:rsid w:val="0085085F"/>
    <w:rsid w:val="0085330A"/>
    <w:rsid w:val="00853F0E"/>
    <w:rsid w:val="00854999"/>
    <w:rsid w:val="00855498"/>
    <w:rsid w:val="0086080B"/>
    <w:rsid w:val="008622A7"/>
    <w:rsid w:val="0086336E"/>
    <w:rsid w:val="008702CB"/>
    <w:rsid w:val="0087607F"/>
    <w:rsid w:val="0088224E"/>
    <w:rsid w:val="00885102"/>
    <w:rsid w:val="00892278"/>
    <w:rsid w:val="00894319"/>
    <w:rsid w:val="008A0002"/>
    <w:rsid w:val="008A0991"/>
    <w:rsid w:val="008A0E9A"/>
    <w:rsid w:val="008A1BCB"/>
    <w:rsid w:val="008A31F5"/>
    <w:rsid w:val="008A61AF"/>
    <w:rsid w:val="008B4E95"/>
    <w:rsid w:val="008B54CE"/>
    <w:rsid w:val="008C2B41"/>
    <w:rsid w:val="008C3C3D"/>
    <w:rsid w:val="008C4400"/>
    <w:rsid w:val="008C45E1"/>
    <w:rsid w:val="008C702E"/>
    <w:rsid w:val="008D13F2"/>
    <w:rsid w:val="008D3320"/>
    <w:rsid w:val="008D55D1"/>
    <w:rsid w:val="008D7A8F"/>
    <w:rsid w:val="008E06A7"/>
    <w:rsid w:val="008E099E"/>
    <w:rsid w:val="008E5236"/>
    <w:rsid w:val="008E5C8E"/>
    <w:rsid w:val="008F3826"/>
    <w:rsid w:val="008F4ED7"/>
    <w:rsid w:val="008F57AA"/>
    <w:rsid w:val="008F7D43"/>
    <w:rsid w:val="00904D4E"/>
    <w:rsid w:val="00907463"/>
    <w:rsid w:val="00910A3C"/>
    <w:rsid w:val="00910C0E"/>
    <w:rsid w:val="00917F9A"/>
    <w:rsid w:val="0092100A"/>
    <w:rsid w:val="00925E11"/>
    <w:rsid w:val="00927F39"/>
    <w:rsid w:val="00930AD5"/>
    <w:rsid w:val="00933E4C"/>
    <w:rsid w:val="009340E2"/>
    <w:rsid w:val="00934DCC"/>
    <w:rsid w:val="00940130"/>
    <w:rsid w:val="0094202A"/>
    <w:rsid w:val="00942E19"/>
    <w:rsid w:val="00943119"/>
    <w:rsid w:val="00943CD5"/>
    <w:rsid w:val="00946121"/>
    <w:rsid w:val="009462EA"/>
    <w:rsid w:val="009477FF"/>
    <w:rsid w:val="0095072D"/>
    <w:rsid w:val="00951550"/>
    <w:rsid w:val="00951DFF"/>
    <w:rsid w:val="009548D1"/>
    <w:rsid w:val="00954FB9"/>
    <w:rsid w:val="00962544"/>
    <w:rsid w:val="00963DCA"/>
    <w:rsid w:val="00964159"/>
    <w:rsid w:val="00966029"/>
    <w:rsid w:val="0096681F"/>
    <w:rsid w:val="00967866"/>
    <w:rsid w:val="0097039B"/>
    <w:rsid w:val="009733F6"/>
    <w:rsid w:val="00974365"/>
    <w:rsid w:val="009743D4"/>
    <w:rsid w:val="00975425"/>
    <w:rsid w:val="0097582C"/>
    <w:rsid w:val="00976810"/>
    <w:rsid w:val="00977151"/>
    <w:rsid w:val="009779A7"/>
    <w:rsid w:val="00981A74"/>
    <w:rsid w:val="00982196"/>
    <w:rsid w:val="00983110"/>
    <w:rsid w:val="00984233"/>
    <w:rsid w:val="009850B3"/>
    <w:rsid w:val="00987C24"/>
    <w:rsid w:val="00990E13"/>
    <w:rsid w:val="00991093"/>
    <w:rsid w:val="009942F5"/>
    <w:rsid w:val="00995299"/>
    <w:rsid w:val="00997754"/>
    <w:rsid w:val="009A2E9B"/>
    <w:rsid w:val="009A5EDA"/>
    <w:rsid w:val="009B3F78"/>
    <w:rsid w:val="009C0B53"/>
    <w:rsid w:val="009C35EC"/>
    <w:rsid w:val="009C6411"/>
    <w:rsid w:val="009C691A"/>
    <w:rsid w:val="009C6B0E"/>
    <w:rsid w:val="009C7A93"/>
    <w:rsid w:val="009D4A38"/>
    <w:rsid w:val="009E07C4"/>
    <w:rsid w:val="009E0B38"/>
    <w:rsid w:val="009E39E6"/>
    <w:rsid w:val="009E5D3B"/>
    <w:rsid w:val="009E6452"/>
    <w:rsid w:val="009F296D"/>
    <w:rsid w:val="009F3263"/>
    <w:rsid w:val="009F3873"/>
    <w:rsid w:val="009F398F"/>
    <w:rsid w:val="009F6116"/>
    <w:rsid w:val="00A01335"/>
    <w:rsid w:val="00A149C7"/>
    <w:rsid w:val="00A15157"/>
    <w:rsid w:val="00A1641D"/>
    <w:rsid w:val="00A16930"/>
    <w:rsid w:val="00A17F2A"/>
    <w:rsid w:val="00A20439"/>
    <w:rsid w:val="00A2057A"/>
    <w:rsid w:val="00A21106"/>
    <w:rsid w:val="00A21670"/>
    <w:rsid w:val="00A2583E"/>
    <w:rsid w:val="00A30FE2"/>
    <w:rsid w:val="00A3235D"/>
    <w:rsid w:val="00A3260D"/>
    <w:rsid w:val="00A32A09"/>
    <w:rsid w:val="00A33C14"/>
    <w:rsid w:val="00A34C41"/>
    <w:rsid w:val="00A41ACE"/>
    <w:rsid w:val="00A4316F"/>
    <w:rsid w:val="00A438C4"/>
    <w:rsid w:val="00A46B49"/>
    <w:rsid w:val="00A46CB2"/>
    <w:rsid w:val="00A479A6"/>
    <w:rsid w:val="00A55FF9"/>
    <w:rsid w:val="00A5668E"/>
    <w:rsid w:val="00A57A6D"/>
    <w:rsid w:val="00A618A1"/>
    <w:rsid w:val="00A6396A"/>
    <w:rsid w:val="00A64EDC"/>
    <w:rsid w:val="00A653A8"/>
    <w:rsid w:val="00A661A5"/>
    <w:rsid w:val="00A66419"/>
    <w:rsid w:val="00A70CDE"/>
    <w:rsid w:val="00A70CF9"/>
    <w:rsid w:val="00A71994"/>
    <w:rsid w:val="00A7330A"/>
    <w:rsid w:val="00A7446A"/>
    <w:rsid w:val="00A80CCC"/>
    <w:rsid w:val="00A8190C"/>
    <w:rsid w:val="00A83246"/>
    <w:rsid w:val="00A93DC5"/>
    <w:rsid w:val="00A955A3"/>
    <w:rsid w:val="00AA0689"/>
    <w:rsid w:val="00AA3068"/>
    <w:rsid w:val="00AA3772"/>
    <w:rsid w:val="00AA5B92"/>
    <w:rsid w:val="00AA5E86"/>
    <w:rsid w:val="00AB00C8"/>
    <w:rsid w:val="00AB16C5"/>
    <w:rsid w:val="00AB3108"/>
    <w:rsid w:val="00AB322A"/>
    <w:rsid w:val="00AB516A"/>
    <w:rsid w:val="00AC0127"/>
    <w:rsid w:val="00AC52DD"/>
    <w:rsid w:val="00AC736C"/>
    <w:rsid w:val="00AD002F"/>
    <w:rsid w:val="00AD212D"/>
    <w:rsid w:val="00AD2F73"/>
    <w:rsid w:val="00AD502A"/>
    <w:rsid w:val="00AD6093"/>
    <w:rsid w:val="00AE16E6"/>
    <w:rsid w:val="00AE22F9"/>
    <w:rsid w:val="00AE358A"/>
    <w:rsid w:val="00AE3F5A"/>
    <w:rsid w:val="00AE5564"/>
    <w:rsid w:val="00AF2597"/>
    <w:rsid w:val="00AF3AD7"/>
    <w:rsid w:val="00AF5756"/>
    <w:rsid w:val="00AF5BD2"/>
    <w:rsid w:val="00B0229F"/>
    <w:rsid w:val="00B024CA"/>
    <w:rsid w:val="00B02807"/>
    <w:rsid w:val="00B0440D"/>
    <w:rsid w:val="00B045DB"/>
    <w:rsid w:val="00B056B7"/>
    <w:rsid w:val="00B05829"/>
    <w:rsid w:val="00B07D13"/>
    <w:rsid w:val="00B216E1"/>
    <w:rsid w:val="00B21E4B"/>
    <w:rsid w:val="00B23E2C"/>
    <w:rsid w:val="00B300CF"/>
    <w:rsid w:val="00B316F9"/>
    <w:rsid w:val="00B3278F"/>
    <w:rsid w:val="00B32B4E"/>
    <w:rsid w:val="00B42279"/>
    <w:rsid w:val="00B52F00"/>
    <w:rsid w:val="00B53F7E"/>
    <w:rsid w:val="00B5552E"/>
    <w:rsid w:val="00B5596A"/>
    <w:rsid w:val="00B61909"/>
    <w:rsid w:val="00B61ECB"/>
    <w:rsid w:val="00B62D23"/>
    <w:rsid w:val="00B63109"/>
    <w:rsid w:val="00B70CB1"/>
    <w:rsid w:val="00B718A6"/>
    <w:rsid w:val="00B74262"/>
    <w:rsid w:val="00B81F6C"/>
    <w:rsid w:val="00B835EF"/>
    <w:rsid w:val="00B83C73"/>
    <w:rsid w:val="00B83F60"/>
    <w:rsid w:val="00B84CCE"/>
    <w:rsid w:val="00B86FEB"/>
    <w:rsid w:val="00B87156"/>
    <w:rsid w:val="00B91CAF"/>
    <w:rsid w:val="00B92563"/>
    <w:rsid w:val="00B95A21"/>
    <w:rsid w:val="00B964E7"/>
    <w:rsid w:val="00BA13BA"/>
    <w:rsid w:val="00BA2398"/>
    <w:rsid w:val="00BA52E0"/>
    <w:rsid w:val="00BB567D"/>
    <w:rsid w:val="00BB5EC7"/>
    <w:rsid w:val="00BB6E74"/>
    <w:rsid w:val="00BC0FEE"/>
    <w:rsid w:val="00BC3A55"/>
    <w:rsid w:val="00BC4946"/>
    <w:rsid w:val="00BC4CAE"/>
    <w:rsid w:val="00BC5BB1"/>
    <w:rsid w:val="00BC6D75"/>
    <w:rsid w:val="00BC79F4"/>
    <w:rsid w:val="00BD4322"/>
    <w:rsid w:val="00BD6265"/>
    <w:rsid w:val="00BD6B80"/>
    <w:rsid w:val="00BD7BEE"/>
    <w:rsid w:val="00BE0B1A"/>
    <w:rsid w:val="00BE292D"/>
    <w:rsid w:val="00BE7621"/>
    <w:rsid w:val="00BF2AEA"/>
    <w:rsid w:val="00BF3353"/>
    <w:rsid w:val="00BF514B"/>
    <w:rsid w:val="00C001FF"/>
    <w:rsid w:val="00C02751"/>
    <w:rsid w:val="00C05486"/>
    <w:rsid w:val="00C07CF7"/>
    <w:rsid w:val="00C07F0F"/>
    <w:rsid w:val="00C119B0"/>
    <w:rsid w:val="00C16574"/>
    <w:rsid w:val="00C207FB"/>
    <w:rsid w:val="00C2114F"/>
    <w:rsid w:val="00C215C9"/>
    <w:rsid w:val="00C22774"/>
    <w:rsid w:val="00C239C3"/>
    <w:rsid w:val="00C240D4"/>
    <w:rsid w:val="00C26CE3"/>
    <w:rsid w:val="00C2762F"/>
    <w:rsid w:val="00C31E74"/>
    <w:rsid w:val="00C32DD2"/>
    <w:rsid w:val="00C33CC1"/>
    <w:rsid w:val="00C37E6D"/>
    <w:rsid w:val="00C40EA4"/>
    <w:rsid w:val="00C420A0"/>
    <w:rsid w:val="00C4335E"/>
    <w:rsid w:val="00C437D1"/>
    <w:rsid w:val="00C51E7B"/>
    <w:rsid w:val="00C557B8"/>
    <w:rsid w:val="00C56CC4"/>
    <w:rsid w:val="00C610B9"/>
    <w:rsid w:val="00C7097F"/>
    <w:rsid w:val="00C7546E"/>
    <w:rsid w:val="00C75D63"/>
    <w:rsid w:val="00C77775"/>
    <w:rsid w:val="00C8035C"/>
    <w:rsid w:val="00C80629"/>
    <w:rsid w:val="00C814D7"/>
    <w:rsid w:val="00C81C4D"/>
    <w:rsid w:val="00C84B42"/>
    <w:rsid w:val="00C8734C"/>
    <w:rsid w:val="00C9184E"/>
    <w:rsid w:val="00C97D98"/>
    <w:rsid w:val="00CA1314"/>
    <w:rsid w:val="00CA20C0"/>
    <w:rsid w:val="00CA22B0"/>
    <w:rsid w:val="00CA3D48"/>
    <w:rsid w:val="00CB037B"/>
    <w:rsid w:val="00CB4A9C"/>
    <w:rsid w:val="00CB5B78"/>
    <w:rsid w:val="00CB6067"/>
    <w:rsid w:val="00CB669D"/>
    <w:rsid w:val="00CC1AA2"/>
    <w:rsid w:val="00CC271C"/>
    <w:rsid w:val="00CC2F32"/>
    <w:rsid w:val="00CC479D"/>
    <w:rsid w:val="00CC692E"/>
    <w:rsid w:val="00CC6A33"/>
    <w:rsid w:val="00CC7C3B"/>
    <w:rsid w:val="00CE74BC"/>
    <w:rsid w:val="00CF0627"/>
    <w:rsid w:val="00CF5D9D"/>
    <w:rsid w:val="00CF6ACE"/>
    <w:rsid w:val="00D00278"/>
    <w:rsid w:val="00D03561"/>
    <w:rsid w:val="00D10BF9"/>
    <w:rsid w:val="00D11332"/>
    <w:rsid w:val="00D12BF4"/>
    <w:rsid w:val="00D22824"/>
    <w:rsid w:val="00D26ADB"/>
    <w:rsid w:val="00D31C2C"/>
    <w:rsid w:val="00D336ED"/>
    <w:rsid w:val="00D36B2D"/>
    <w:rsid w:val="00D37627"/>
    <w:rsid w:val="00D40361"/>
    <w:rsid w:val="00D45D74"/>
    <w:rsid w:val="00D46132"/>
    <w:rsid w:val="00D5129B"/>
    <w:rsid w:val="00D5295E"/>
    <w:rsid w:val="00D57B49"/>
    <w:rsid w:val="00D61038"/>
    <w:rsid w:val="00D618C6"/>
    <w:rsid w:val="00D61CD9"/>
    <w:rsid w:val="00D62318"/>
    <w:rsid w:val="00D7072F"/>
    <w:rsid w:val="00D723AB"/>
    <w:rsid w:val="00D726C0"/>
    <w:rsid w:val="00D73DDE"/>
    <w:rsid w:val="00D77EEE"/>
    <w:rsid w:val="00D8047D"/>
    <w:rsid w:val="00D80CC5"/>
    <w:rsid w:val="00D81942"/>
    <w:rsid w:val="00D8314A"/>
    <w:rsid w:val="00D86B24"/>
    <w:rsid w:val="00D8787B"/>
    <w:rsid w:val="00D878B7"/>
    <w:rsid w:val="00D944FD"/>
    <w:rsid w:val="00D96F7A"/>
    <w:rsid w:val="00DA14A5"/>
    <w:rsid w:val="00DA2202"/>
    <w:rsid w:val="00DA2878"/>
    <w:rsid w:val="00DA4590"/>
    <w:rsid w:val="00DA748F"/>
    <w:rsid w:val="00DA7E72"/>
    <w:rsid w:val="00DB4E43"/>
    <w:rsid w:val="00DB7CB1"/>
    <w:rsid w:val="00DC1792"/>
    <w:rsid w:val="00DC23F4"/>
    <w:rsid w:val="00DC6EA8"/>
    <w:rsid w:val="00DD29F2"/>
    <w:rsid w:val="00DD7049"/>
    <w:rsid w:val="00DE2670"/>
    <w:rsid w:val="00DE35C8"/>
    <w:rsid w:val="00DE37A9"/>
    <w:rsid w:val="00DE4EBB"/>
    <w:rsid w:val="00DE728F"/>
    <w:rsid w:val="00DF48A5"/>
    <w:rsid w:val="00DF5572"/>
    <w:rsid w:val="00DF6D2E"/>
    <w:rsid w:val="00E01F31"/>
    <w:rsid w:val="00E06396"/>
    <w:rsid w:val="00E06C21"/>
    <w:rsid w:val="00E10EC4"/>
    <w:rsid w:val="00E112CA"/>
    <w:rsid w:val="00E112EE"/>
    <w:rsid w:val="00E15102"/>
    <w:rsid w:val="00E25354"/>
    <w:rsid w:val="00E256FC"/>
    <w:rsid w:val="00E3352C"/>
    <w:rsid w:val="00E40274"/>
    <w:rsid w:val="00E4304A"/>
    <w:rsid w:val="00E45CAC"/>
    <w:rsid w:val="00E4685D"/>
    <w:rsid w:val="00E47EF9"/>
    <w:rsid w:val="00E47F7B"/>
    <w:rsid w:val="00E50A05"/>
    <w:rsid w:val="00E52376"/>
    <w:rsid w:val="00E568B8"/>
    <w:rsid w:val="00E60803"/>
    <w:rsid w:val="00E613D0"/>
    <w:rsid w:val="00E70B3D"/>
    <w:rsid w:val="00E742B7"/>
    <w:rsid w:val="00E80F01"/>
    <w:rsid w:val="00E86964"/>
    <w:rsid w:val="00E90943"/>
    <w:rsid w:val="00E920F6"/>
    <w:rsid w:val="00E943A1"/>
    <w:rsid w:val="00E95265"/>
    <w:rsid w:val="00E96F76"/>
    <w:rsid w:val="00EA16F6"/>
    <w:rsid w:val="00EA197F"/>
    <w:rsid w:val="00EA1D89"/>
    <w:rsid w:val="00EA6719"/>
    <w:rsid w:val="00EA7BDA"/>
    <w:rsid w:val="00EB068D"/>
    <w:rsid w:val="00EB1103"/>
    <w:rsid w:val="00EB1669"/>
    <w:rsid w:val="00EB277B"/>
    <w:rsid w:val="00EB4D56"/>
    <w:rsid w:val="00EB55C0"/>
    <w:rsid w:val="00EC088C"/>
    <w:rsid w:val="00EC1A00"/>
    <w:rsid w:val="00EC501C"/>
    <w:rsid w:val="00ED11F3"/>
    <w:rsid w:val="00ED221D"/>
    <w:rsid w:val="00ED34D3"/>
    <w:rsid w:val="00ED5C67"/>
    <w:rsid w:val="00ED72A2"/>
    <w:rsid w:val="00EE33F6"/>
    <w:rsid w:val="00EF1F46"/>
    <w:rsid w:val="00EF3304"/>
    <w:rsid w:val="00EF3689"/>
    <w:rsid w:val="00EF6591"/>
    <w:rsid w:val="00EF6789"/>
    <w:rsid w:val="00EF788A"/>
    <w:rsid w:val="00EF7CB7"/>
    <w:rsid w:val="00F011F8"/>
    <w:rsid w:val="00F01806"/>
    <w:rsid w:val="00F03281"/>
    <w:rsid w:val="00F03E2C"/>
    <w:rsid w:val="00F170E4"/>
    <w:rsid w:val="00F17657"/>
    <w:rsid w:val="00F20377"/>
    <w:rsid w:val="00F27D76"/>
    <w:rsid w:val="00F332AD"/>
    <w:rsid w:val="00F33651"/>
    <w:rsid w:val="00F40213"/>
    <w:rsid w:val="00F41884"/>
    <w:rsid w:val="00F4263C"/>
    <w:rsid w:val="00F563EF"/>
    <w:rsid w:val="00F641D5"/>
    <w:rsid w:val="00F649A3"/>
    <w:rsid w:val="00F661B4"/>
    <w:rsid w:val="00F67014"/>
    <w:rsid w:val="00F71519"/>
    <w:rsid w:val="00F71906"/>
    <w:rsid w:val="00F774FE"/>
    <w:rsid w:val="00F85CC5"/>
    <w:rsid w:val="00F86781"/>
    <w:rsid w:val="00F86C3D"/>
    <w:rsid w:val="00F876F5"/>
    <w:rsid w:val="00F879C6"/>
    <w:rsid w:val="00F93A85"/>
    <w:rsid w:val="00FA49DF"/>
    <w:rsid w:val="00FB1357"/>
    <w:rsid w:val="00FB295E"/>
    <w:rsid w:val="00FB2F15"/>
    <w:rsid w:val="00FB5087"/>
    <w:rsid w:val="00FC11EF"/>
    <w:rsid w:val="00FD0ED4"/>
    <w:rsid w:val="00FD404B"/>
    <w:rsid w:val="00FD5656"/>
    <w:rsid w:val="00FD74B9"/>
    <w:rsid w:val="00FE1E55"/>
    <w:rsid w:val="00FE21A8"/>
    <w:rsid w:val="00FE3F62"/>
    <w:rsid w:val="00FE422F"/>
    <w:rsid w:val="00FE443C"/>
    <w:rsid w:val="00FE5D36"/>
    <w:rsid w:val="00FF0C36"/>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5B4AC"/>
  <w15:docId w15:val="{0A137BDB-1E97-4291-B6DD-BB0A931D7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651"/>
    <w:pPr>
      <w:widowControl w:val="0"/>
      <w:autoSpaceDE w:val="0"/>
      <w:autoSpaceDN w:val="0"/>
      <w:adjustRightInd w:val="0"/>
      <w:spacing w:after="0" w:line="240" w:lineRule="auto"/>
      <w:jc w:val="both"/>
    </w:pPr>
    <w:rPr>
      <w:rFonts w:eastAsia="Times New Roman"/>
      <w:iCs/>
      <w:noProof/>
      <w:szCs w:val="18"/>
      <w:lang w:eastAsia="sk-SK"/>
    </w:rPr>
  </w:style>
  <w:style w:type="paragraph" w:styleId="Heading1">
    <w:name w:val="heading 1"/>
    <w:basedOn w:val="Normal"/>
    <w:next w:val="Normal"/>
    <w:link w:val="Heading1Char"/>
    <w:uiPriority w:val="9"/>
    <w:qFormat/>
    <w:rsid w:val="00F33651"/>
    <w:pPr>
      <w:keepNext/>
      <w:keepLines/>
      <w:numPr>
        <w:numId w:val="4"/>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Normal bullet 2,body 2,List1,Forth level,List Paragraph11,Listă colorată - Accentuare 11,Bullet,Citation List,List Paragraph compact,L,Bullet list"/>
    <w:basedOn w:val="Normal"/>
    <w:link w:val="ListParagraphChar"/>
    <w:uiPriority w:val="34"/>
    <w:qFormat/>
    <w:rsid w:val="006B5E83"/>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body 2 Char,List1 Char,Forth level Char,List Paragraph11 Char,Listă colorată - Accentuare 11 Char"/>
    <w:basedOn w:val="DefaultParagraphFont"/>
    <w:link w:val="ListParagraph"/>
    <w:uiPriority w:val="34"/>
    <w:qFormat/>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character" w:customStyle="1" w:styleId="slitttl1">
    <w:name w:val="s_lit_ttl1"/>
    <w:basedOn w:val="DefaultParagraphFont"/>
    <w:rsid w:val="00DD7049"/>
    <w:rPr>
      <w:rFonts w:ascii="Verdana" w:hAnsi="Verdana" w:hint="default"/>
      <w:b/>
      <w:bCs/>
      <w:vanish w:val="0"/>
      <w:webHidden w:val="0"/>
      <w:color w:val="8B0000"/>
      <w:sz w:val="20"/>
      <w:szCs w:val="20"/>
      <w:shd w:val="clear" w:color="auto" w:fill="FFFFFF"/>
      <w:specVanish w:val="0"/>
    </w:rPr>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iPriority w:val="99"/>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uiPriority w:val="99"/>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18"/>
      <w:lang w:eastAsia="sk-SK"/>
    </w:rPr>
  </w:style>
  <w:style w:type="character" w:customStyle="1" w:styleId="salnbdy">
    <w:name w:val="s_aln_bdy"/>
    <w:basedOn w:val="DefaultParagraphFont"/>
    <w:rsid w:val="002B2558"/>
    <w:rPr>
      <w:rFonts w:ascii="Verdana" w:hAnsi="Verdana" w:hint="default"/>
      <w:b w:val="0"/>
      <w:bCs w:val="0"/>
      <w:color w:val="000000"/>
      <w:sz w:val="20"/>
      <w:szCs w:val="20"/>
      <w:shd w:val="clear" w:color="auto" w:fill="FFFFFF"/>
    </w:rPr>
  </w:style>
  <w:style w:type="character" w:customStyle="1" w:styleId="slitbdy">
    <w:name w:val="s_lit_bdy"/>
    <w:basedOn w:val="DefaultParagraphFont"/>
    <w:rsid w:val="0020719E"/>
    <w:rPr>
      <w:rFonts w:ascii="Verdana" w:hAnsi="Verdana" w:hint="default"/>
      <w:b w:val="0"/>
      <w:bCs w:val="0"/>
      <w:color w:val="000000"/>
      <w:sz w:val="20"/>
      <w:szCs w:val="20"/>
      <w:shd w:val="clear" w:color="auto" w:fill="FFFFFF"/>
    </w:rPr>
  </w:style>
  <w:style w:type="character" w:styleId="FollowedHyperlink">
    <w:name w:val="FollowedHyperlink"/>
    <w:basedOn w:val="DefaultParagraphFont"/>
    <w:uiPriority w:val="99"/>
    <w:semiHidden/>
    <w:unhideWhenUsed/>
    <w:rsid w:val="00C32D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145170495">
      <w:bodyDiv w:val="1"/>
      <w:marLeft w:val="0"/>
      <w:marRight w:val="0"/>
      <w:marTop w:val="0"/>
      <w:marBottom w:val="0"/>
      <w:divBdr>
        <w:top w:val="none" w:sz="0" w:space="0" w:color="auto"/>
        <w:left w:val="none" w:sz="0" w:space="0" w:color="auto"/>
        <w:bottom w:val="none" w:sz="0" w:space="0" w:color="auto"/>
        <w:right w:val="none" w:sz="0" w:space="0" w:color="auto"/>
      </w:divBdr>
    </w:div>
    <w:div w:id="254242247">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470944034">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1573969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58810387">
      <w:bodyDiv w:val="1"/>
      <w:marLeft w:val="0"/>
      <w:marRight w:val="0"/>
      <w:marTop w:val="0"/>
      <w:marBottom w:val="0"/>
      <w:divBdr>
        <w:top w:val="none" w:sz="0" w:space="0" w:color="auto"/>
        <w:left w:val="none" w:sz="0" w:space="0" w:color="auto"/>
        <w:bottom w:val="none" w:sz="0" w:space="0" w:color="auto"/>
        <w:right w:val="none" w:sz="0" w:space="0" w:color="auto"/>
      </w:divBdr>
      <w:divsChild>
        <w:div w:id="1937978146">
          <w:marLeft w:val="0"/>
          <w:marRight w:val="0"/>
          <w:marTop w:val="100"/>
          <w:marBottom w:val="100"/>
          <w:divBdr>
            <w:top w:val="none" w:sz="0" w:space="0" w:color="auto"/>
            <w:left w:val="none" w:sz="0" w:space="0" w:color="auto"/>
            <w:bottom w:val="none" w:sz="0" w:space="0" w:color="auto"/>
            <w:right w:val="none" w:sz="0" w:space="0" w:color="auto"/>
          </w:divBdr>
          <w:divsChild>
            <w:div w:id="2022390657">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492721150">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1481597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 w:id="1811552835">
      <w:bodyDiv w:val="1"/>
      <w:marLeft w:val="0"/>
      <w:marRight w:val="0"/>
      <w:marTop w:val="0"/>
      <w:marBottom w:val="0"/>
      <w:divBdr>
        <w:top w:val="none" w:sz="0" w:space="0" w:color="auto"/>
        <w:left w:val="none" w:sz="0" w:space="0" w:color="auto"/>
        <w:bottom w:val="none" w:sz="0" w:space="0" w:color="auto"/>
        <w:right w:val="none" w:sz="0" w:space="0" w:color="auto"/>
      </w:divBdr>
    </w:div>
    <w:div w:id="1923029921">
      <w:bodyDiv w:val="1"/>
      <w:marLeft w:val="0"/>
      <w:marRight w:val="0"/>
      <w:marTop w:val="0"/>
      <w:marBottom w:val="0"/>
      <w:divBdr>
        <w:top w:val="none" w:sz="0" w:space="0" w:color="auto"/>
        <w:left w:val="none" w:sz="0" w:space="0" w:color="auto"/>
        <w:bottom w:val="none" w:sz="0" w:space="0" w:color="auto"/>
        <w:right w:val="none" w:sz="0" w:space="0" w:color="auto"/>
      </w:divBdr>
    </w:div>
    <w:div w:id="2040081839">
      <w:bodyDiv w:val="1"/>
      <w:marLeft w:val="0"/>
      <w:marRight w:val="0"/>
      <w:marTop w:val="0"/>
      <w:marBottom w:val="0"/>
      <w:divBdr>
        <w:top w:val="none" w:sz="0" w:space="0" w:color="auto"/>
        <w:left w:val="none" w:sz="0" w:space="0" w:color="auto"/>
        <w:bottom w:val="none" w:sz="0" w:space="0" w:color="auto"/>
        <w:right w:val="none" w:sz="0" w:space="0" w:color="auto"/>
      </w:divBdr>
    </w:div>
    <w:div w:id="210923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D6445-3652-46D2-B31B-68887F150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7719</Words>
  <Characters>44003</Characters>
  <Application>Microsoft Office Word</Application>
  <DocSecurity>0</DocSecurity>
  <Lines>366</Lines>
  <Paragraphs>103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Carmen Cercel</cp:lastModifiedBy>
  <cp:revision>3</cp:revision>
  <cp:lastPrinted>2017-04-11T14:15:00Z</cp:lastPrinted>
  <dcterms:created xsi:type="dcterms:W3CDTF">2023-11-18T17:36:00Z</dcterms:created>
  <dcterms:modified xsi:type="dcterms:W3CDTF">2024-02-09T09:13:00Z</dcterms:modified>
</cp:coreProperties>
</file>